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64C9E" w14:textId="77777777" w:rsidR="00656C55" w:rsidRDefault="00656C55" w:rsidP="00656C55">
      <w:pPr>
        <w:rPr>
          <w:rFonts w:eastAsia="Times New Roman"/>
          <w:b/>
          <w:sz w:val="32"/>
          <w:szCs w:val="32"/>
        </w:rPr>
      </w:pPr>
    </w:p>
    <w:p w14:paraId="776C8C74" w14:textId="77777777" w:rsidR="00EC346A" w:rsidRDefault="00EC346A" w:rsidP="00656C55">
      <w:pPr>
        <w:rPr>
          <w:rFonts w:eastAsia="Times New Roman"/>
          <w:b/>
          <w:sz w:val="32"/>
          <w:szCs w:val="32"/>
        </w:rPr>
      </w:pPr>
      <w:bookmarkStart w:id="0" w:name="_GoBack"/>
      <w:bookmarkEnd w:id="0"/>
    </w:p>
    <w:p w14:paraId="540E897E" w14:textId="77777777" w:rsidR="00656C55" w:rsidRPr="00656C55" w:rsidRDefault="00656C55" w:rsidP="00656C55">
      <w:pPr>
        <w:rPr>
          <w:rFonts w:eastAsia="Times New Roman"/>
          <w:b/>
          <w:sz w:val="32"/>
          <w:szCs w:val="32"/>
        </w:rPr>
      </w:pPr>
      <w:r w:rsidRPr="00656C55">
        <w:rPr>
          <w:rFonts w:eastAsia="Times New Roman"/>
          <w:b/>
          <w:sz w:val="32"/>
          <w:szCs w:val="32"/>
        </w:rPr>
        <w:t xml:space="preserve">Top départ pour le P’tit Tour </w:t>
      </w:r>
      <w:proofErr w:type="spellStart"/>
      <w:r w:rsidRPr="00656C55">
        <w:rPr>
          <w:rFonts w:eastAsia="Times New Roman"/>
          <w:b/>
          <w:sz w:val="32"/>
          <w:szCs w:val="32"/>
        </w:rPr>
        <w:t>Usep</w:t>
      </w:r>
      <w:proofErr w:type="spellEnd"/>
      <w:r w:rsidRPr="00656C55">
        <w:rPr>
          <w:rFonts w:eastAsia="Times New Roman"/>
          <w:b/>
          <w:sz w:val="32"/>
          <w:szCs w:val="32"/>
        </w:rPr>
        <w:t xml:space="preserve"> 2018 !</w:t>
      </w:r>
    </w:p>
    <w:p w14:paraId="4CBD9A8A" w14:textId="77777777" w:rsidR="00656C55" w:rsidRPr="00F8099D" w:rsidRDefault="00656C55" w:rsidP="00656C55">
      <w:pPr>
        <w:rPr>
          <w:rFonts w:eastAsia="Times New Roman"/>
        </w:rPr>
      </w:pPr>
    </w:p>
    <w:p w14:paraId="20DE6BF6" w14:textId="77777777" w:rsidR="00656C55" w:rsidRPr="00F8099D" w:rsidRDefault="00656C55" w:rsidP="00656C55">
      <w:pPr>
        <w:rPr>
          <w:rFonts w:eastAsia="Times New Roman"/>
        </w:rPr>
      </w:pPr>
      <w:r w:rsidRPr="00F8099D">
        <w:rPr>
          <w:rFonts w:eastAsia="Times New Roman"/>
        </w:rPr>
        <w:t>Ils s’y préparent depuis des semaines, parfois des mois : 75 000 enfants s’apprêtent à prendre le départ du 22</w:t>
      </w:r>
      <w:r w:rsidRPr="00F8099D">
        <w:rPr>
          <w:rFonts w:eastAsia="Times New Roman"/>
          <w:vertAlign w:val="superscript"/>
        </w:rPr>
        <w:t>e</w:t>
      </w:r>
      <w:r w:rsidRPr="00F8099D">
        <w:rPr>
          <w:rFonts w:eastAsia="Times New Roman"/>
        </w:rPr>
        <w:t xml:space="preserve"> P’tit Tour. Du 1</w:t>
      </w:r>
      <w:r w:rsidRPr="00F8099D">
        <w:rPr>
          <w:rFonts w:eastAsia="Times New Roman"/>
          <w:vertAlign w:val="superscript"/>
        </w:rPr>
        <w:t>er</w:t>
      </w:r>
      <w:r w:rsidRPr="00F8099D">
        <w:rPr>
          <w:rFonts w:eastAsia="Times New Roman"/>
        </w:rPr>
        <w:t xml:space="preserve"> mai au 30 juin, l’édition 2018 dénombre 369 étapes, parcourant les départements métropolitains et ultra-marins.</w:t>
      </w:r>
    </w:p>
    <w:p w14:paraId="0FE08F51" w14:textId="77777777" w:rsidR="00656C55" w:rsidRPr="00F8099D" w:rsidRDefault="00656C55" w:rsidP="00656C55">
      <w:pPr>
        <w:rPr>
          <w:rFonts w:eastAsia="Times New Roman"/>
        </w:rPr>
      </w:pPr>
    </w:p>
    <w:p w14:paraId="154C8F8D" w14:textId="07BBF7F2" w:rsidR="00656C55" w:rsidRPr="00F8099D" w:rsidRDefault="00656C55" w:rsidP="00656C55">
      <w:pPr>
        <w:rPr>
          <w:rFonts w:eastAsia="Times New Roman"/>
        </w:rPr>
      </w:pPr>
      <w:r w:rsidRPr="00F8099D">
        <w:rPr>
          <w:rFonts w:eastAsia="Times New Roman"/>
        </w:rPr>
        <w:t xml:space="preserve">Depuis plus de 20 ans, chaque année les enfants d’écoles maternelles et primaires arpentent routes et chemins, en vélo ou à pied en fonction de leur âge, encadrés par les enseignants et parents investis bénévolement dans l’action. En </w:t>
      </w:r>
      <w:r w:rsidRPr="00F8099D">
        <w:rPr>
          <w:rFonts w:eastAsia="Times New Roman"/>
          <w:i/>
          <w:color w:val="FF0000"/>
        </w:rPr>
        <w:t>[nom du département]</w:t>
      </w:r>
      <w:r w:rsidRPr="00F8099D">
        <w:rPr>
          <w:rFonts w:eastAsia="Times New Roman"/>
        </w:rPr>
        <w:t xml:space="preserve">, venez partager ce moment convivial le </w:t>
      </w:r>
      <w:r w:rsidRPr="00F8099D">
        <w:rPr>
          <w:rFonts w:eastAsia="Times New Roman"/>
          <w:i/>
          <w:color w:val="FF0000"/>
        </w:rPr>
        <w:t>[date]</w:t>
      </w:r>
      <w:r w:rsidRPr="00F8099D">
        <w:rPr>
          <w:rFonts w:eastAsia="Times New Roman"/>
        </w:rPr>
        <w:t xml:space="preserve"> à </w:t>
      </w:r>
      <w:r w:rsidRPr="00F8099D">
        <w:rPr>
          <w:rFonts w:eastAsia="Times New Roman"/>
          <w:i/>
          <w:color w:val="FF0000"/>
        </w:rPr>
        <w:t>[lieu]</w:t>
      </w:r>
      <w:r w:rsidRPr="00F8099D">
        <w:rPr>
          <w:rFonts w:eastAsia="Times New Roman"/>
          <w:color w:val="FF0000"/>
        </w:rPr>
        <w:t xml:space="preserve"> </w:t>
      </w:r>
      <w:r w:rsidRPr="00F8099D">
        <w:rPr>
          <w:rFonts w:eastAsia="Times New Roman"/>
        </w:rPr>
        <w:t xml:space="preserve">et encourager petits et grands dans cet événement sportif. </w:t>
      </w:r>
    </w:p>
    <w:p w14:paraId="6A70DD04" w14:textId="67962FFD" w:rsidR="00656C55" w:rsidRPr="00F8099D" w:rsidRDefault="00656C55" w:rsidP="00656C55">
      <w:pPr>
        <w:rPr>
          <w:rFonts w:eastAsia="Times New Roman"/>
        </w:rPr>
      </w:pPr>
      <w:r w:rsidRPr="00F8099D">
        <w:rPr>
          <w:rFonts w:eastAsia="Times New Roman"/>
        </w:rPr>
        <w:t xml:space="preserve">Le P’tit Tour est une fête : unique grâce aux nombreux participants, généreux  grâce à l’investissement des adultes qui les préparent et les encadrent, joyeux, par ses temps forts collectifs qui ponctuent chaque étape. C’est également un moment essentiel, pour nous à l’USEP*, parce ce qu’il permet de rappeler et de partager les valeurs d’un réseau : l’envie de transmettre aux jeunes générations l’intérêt </w:t>
      </w:r>
      <w:r w:rsidRPr="00F8099D">
        <w:rPr>
          <w:rFonts w:eastAsia="Times New Roman"/>
          <w:b/>
        </w:rPr>
        <w:t>d’être en bonne santé,</w:t>
      </w:r>
      <w:r w:rsidRPr="00F8099D">
        <w:rPr>
          <w:rFonts w:eastAsia="Times New Roman"/>
        </w:rPr>
        <w:t xml:space="preserve"> éduquer à la </w:t>
      </w:r>
      <w:r w:rsidRPr="00F8099D">
        <w:rPr>
          <w:rFonts w:eastAsia="Times New Roman"/>
          <w:b/>
        </w:rPr>
        <w:t>prévention routière</w:t>
      </w:r>
      <w:r w:rsidRPr="00F8099D">
        <w:rPr>
          <w:rFonts w:eastAsia="Times New Roman"/>
        </w:rPr>
        <w:t xml:space="preserve"> et favoriser les </w:t>
      </w:r>
      <w:r w:rsidRPr="00F8099D">
        <w:rPr>
          <w:rFonts w:eastAsia="Times New Roman"/>
          <w:b/>
        </w:rPr>
        <w:t>mobilités actives</w:t>
      </w:r>
      <w:r w:rsidRPr="00F8099D">
        <w:rPr>
          <w:rFonts w:eastAsia="Times New Roman"/>
        </w:rPr>
        <w:t xml:space="preserve">, dans un esprit de partage. </w:t>
      </w:r>
    </w:p>
    <w:p w14:paraId="3CE0B536" w14:textId="2AA3C3AB" w:rsidR="00656C55" w:rsidRPr="00F8099D" w:rsidRDefault="00656C55" w:rsidP="00656C55">
      <w:pPr>
        <w:rPr>
          <w:rFonts w:eastAsia="Times New Roman"/>
        </w:rPr>
      </w:pPr>
      <w:r w:rsidRPr="00F8099D">
        <w:rPr>
          <w:rFonts w:eastAsia="Times New Roman"/>
        </w:rPr>
        <w:t xml:space="preserve">Le P’tit Tour regroupe 75 000 enfants et 15 000 adultes bénévoles à leurs côtés, un évènement auquel les participants vous convient, au détour d’un virage, d’une promenade, d’un rassemblement pour encourager cet esprit d’équipe et le plaisir de partager collectivement une activité physique. </w:t>
      </w:r>
    </w:p>
    <w:p w14:paraId="1394B5D5" w14:textId="77777777" w:rsidR="00656C55" w:rsidRPr="00F8099D" w:rsidRDefault="00656C55" w:rsidP="00656C55">
      <w:pPr>
        <w:rPr>
          <w:rFonts w:eastAsia="Times New Roman"/>
          <w:b/>
        </w:rPr>
      </w:pPr>
      <w:r w:rsidRPr="00F8099D">
        <w:rPr>
          <w:rFonts w:eastAsia="Times New Roman"/>
          <w:b/>
        </w:rPr>
        <w:t xml:space="preserve">Venez profiter de cette belle occasion pour féliciter les participants et leurs accompagnants le </w:t>
      </w:r>
      <w:r w:rsidRPr="00F8099D">
        <w:rPr>
          <w:rFonts w:eastAsia="Times New Roman"/>
          <w:b/>
          <w:i/>
          <w:color w:val="FF0000"/>
        </w:rPr>
        <w:t>[date]</w:t>
      </w:r>
      <w:r>
        <w:rPr>
          <w:rFonts w:eastAsia="Times New Roman"/>
          <w:b/>
          <w:i/>
          <w:color w:val="FF0000"/>
        </w:rPr>
        <w:t xml:space="preserve"> </w:t>
      </w:r>
      <w:r w:rsidRPr="00F8099D">
        <w:rPr>
          <w:rFonts w:eastAsia="Times New Roman"/>
          <w:b/>
        </w:rPr>
        <w:t xml:space="preserve">: nous vous attendons nombreux ! </w:t>
      </w:r>
    </w:p>
    <w:p w14:paraId="4B105E5B" w14:textId="77777777" w:rsidR="00656C55" w:rsidRPr="00F8099D" w:rsidRDefault="00656C55" w:rsidP="00656C55">
      <w:pPr>
        <w:rPr>
          <w:rFonts w:eastAsia="Times New Roman"/>
        </w:rPr>
      </w:pPr>
    </w:p>
    <w:p w14:paraId="4E00A8D1" w14:textId="77777777" w:rsidR="00656C55" w:rsidRPr="00F8099D" w:rsidRDefault="00656C55" w:rsidP="00656C55">
      <w:pPr>
        <w:jc w:val="left"/>
        <w:rPr>
          <w:rFonts w:eastAsia="Times New Roman"/>
          <w:i/>
          <w:color w:val="FF0000"/>
        </w:rPr>
      </w:pPr>
      <w:r w:rsidRPr="00A87B62">
        <w:rPr>
          <w:rStyle w:val="Lienhypertexte"/>
          <w:rFonts w:eastAsia="Times New Roman"/>
          <w:b/>
          <w:color w:val="auto"/>
          <w:u w:val="none"/>
        </w:rPr>
        <w:t>Intéressé par les actions de l’USEP ?</w:t>
      </w:r>
      <w:r w:rsidRPr="00F8099D">
        <w:rPr>
          <w:rStyle w:val="Lienhypertexte"/>
          <w:rFonts w:eastAsia="Times New Roman"/>
          <w:b/>
          <w:color w:val="auto"/>
        </w:rPr>
        <w:t xml:space="preserve"> </w:t>
      </w:r>
      <w:r w:rsidRPr="00F8099D">
        <w:rPr>
          <w:rStyle w:val="Lienhypertexte"/>
          <w:rFonts w:eastAsia="Times New Roman"/>
          <w:b/>
          <w:color w:val="auto"/>
        </w:rPr>
        <w:br/>
      </w:r>
      <w:r w:rsidRPr="00F8099D">
        <w:rPr>
          <w:rStyle w:val="Lienhypertexte"/>
          <w:rFonts w:eastAsia="Times New Roman"/>
        </w:rPr>
        <w:t xml:space="preserve">Rejoignez-nous ! </w:t>
      </w:r>
      <w:r w:rsidRPr="001B09AB">
        <w:rPr>
          <w:rFonts w:eastAsia="Times New Roman"/>
          <w:i/>
          <w:color w:val="FF0000"/>
        </w:rPr>
        <w:t>[</w:t>
      </w:r>
      <w:proofErr w:type="gramStart"/>
      <w:r w:rsidRPr="001B09AB">
        <w:rPr>
          <w:i/>
          <w:color w:val="FF0000"/>
        </w:rPr>
        <w:t>l</w:t>
      </w:r>
      <w:r w:rsidRPr="00F8099D">
        <w:rPr>
          <w:i/>
          <w:color w:val="FF0000"/>
        </w:rPr>
        <w:t>ien</w:t>
      </w:r>
      <w:proofErr w:type="gramEnd"/>
      <w:r w:rsidRPr="00F8099D">
        <w:rPr>
          <w:i/>
          <w:color w:val="FF0000"/>
        </w:rPr>
        <w:t xml:space="preserve"> dépliant USEP OU TEL/MAIL</w:t>
      </w:r>
      <w:r>
        <w:rPr>
          <w:i/>
          <w:color w:val="FF0000"/>
        </w:rPr>
        <w:t>]</w:t>
      </w:r>
    </w:p>
    <w:p w14:paraId="1BECEED3" w14:textId="77777777" w:rsidR="00656C55" w:rsidRPr="00F8099D" w:rsidRDefault="00656C55" w:rsidP="00656C55">
      <w:pPr>
        <w:jc w:val="left"/>
        <w:rPr>
          <w:rStyle w:val="Lienhypertexte"/>
          <w:rFonts w:eastAsia="Times New Roman"/>
          <w:i/>
          <w:color w:val="auto"/>
          <w:sz w:val="18"/>
          <w:szCs w:val="18"/>
        </w:rPr>
      </w:pPr>
      <w:r w:rsidRPr="00F8099D">
        <w:rPr>
          <w:rStyle w:val="Lienhypertexte"/>
          <w:rFonts w:eastAsia="Times New Roman"/>
          <w:i/>
          <w:color w:val="auto"/>
          <w:sz w:val="18"/>
          <w:szCs w:val="18"/>
        </w:rPr>
        <w:t xml:space="preserve">Et retrouvez-nous sur Facebook et </w:t>
      </w:r>
      <w:proofErr w:type="spellStart"/>
      <w:r w:rsidRPr="00F8099D">
        <w:rPr>
          <w:rStyle w:val="Lienhypertexte"/>
          <w:rFonts w:eastAsia="Times New Roman"/>
          <w:i/>
          <w:color w:val="auto"/>
          <w:sz w:val="18"/>
          <w:szCs w:val="18"/>
        </w:rPr>
        <w:t>Twitter</w:t>
      </w:r>
      <w:proofErr w:type="spellEnd"/>
      <w:r w:rsidRPr="00F8099D">
        <w:rPr>
          <w:rStyle w:val="Lienhypertexte"/>
          <w:rFonts w:eastAsia="Times New Roman"/>
          <w:i/>
          <w:color w:val="auto"/>
          <w:sz w:val="18"/>
          <w:szCs w:val="18"/>
        </w:rPr>
        <w:t> !</w:t>
      </w:r>
      <w:r>
        <w:rPr>
          <w:rStyle w:val="Lienhypertexte"/>
          <w:rFonts w:eastAsia="Times New Roman"/>
          <w:i/>
          <w:color w:val="auto"/>
          <w:sz w:val="18"/>
          <w:szCs w:val="18"/>
        </w:rPr>
        <w:br/>
        <w:t>#</w:t>
      </w:r>
      <w:proofErr w:type="spellStart"/>
      <w:r>
        <w:rPr>
          <w:rStyle w:val="Lienhypertexte"/>
          <w:rFonts w:eastAsia="Times New Roman"/>
          <w:i/>
          <w:color w:val="auto"/>
          <w:sz w:val="18"/>
          <w:szCs w:val="18"/>
        </w:rPr>
        <w:t>PtittourUSEP</w:t>
      </w:r>
      <w:proofErr w:type="spellEnd"/>
    </w:p>
    <w:sectPr w:rsidR="00656C55" w:rsidRPr="00F8099D" w:rsidSect="00F02FAC">
      <w:headerReference w:type="default" r:id="rId7"/>
      <w:footerReference w:type="default" r:id="rId8"/>
      <w:headerReference w:type="first" r:id="rId9"/>
      <w:footerReference w:type="first" r:id="rId10"/>
      <w:pgSz w:w="11906" w:h="16838" w:code="9"/>
      <w:pgMar w:top="1623" w:right="1417" w:bottom="1417" w:left="1701" w:header="340" w:footer="34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39BB3" w14:textId="77777777" w:rsidR="00F83B09" w:rsidRDefault="00F83B09" w:rsidP="007C6D64">
      <w:pPr>
        <w:spacing w:after="0" w:line="240" w:lineRule="auto"/>
      </w:pPr>
      <w:r>
        <w:separator/>
      </w:r>
    </w:p>
  </w:endnote>
  <w:endnote w:type="continuationSeparator" w:id="0">
    <w:p w14:paraId="38A4AE3B" w14:textId="77777777" w:rsidR="00F83B09" w:rsidRDefault="00F83B09" w:rsidP="007C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Bauhaus">
    <w:altName w:val="Times New Roman"/>
    <w:charset w:val="00"/>
    <w:family w:val="auto"/>
    <w:pitch w:val="variable"/>
    <w:sig w:usb0="00000087" w:usb1="00000000" w:usb2="00000000" w:usb3="00000000" w:csb0="0000001B"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87928" w14:textId="77777777" w:rsidR="007C6D64" w:rsidRPr="007C6D64" w:rsidRDefault="007C6D64" w:rsidP="007C6D64">
    <w:pPr>
      <w:tabs>
        <w:tab w:val="center" w:pos="4536"/>
        <w:tab w:val="right" w:pos="9072"/>
      </w:tabs>
      <w:spacing w:after="0" w:line="240" w:lineRule="auto"/>
      <w:ind w:left="-851"/>
      <w:jc w:val="center"/>
      <w:rPr>
        <w:rFonts w:ascii="Bauhaus" w:hAnsi="Bauhaus"/>
      </w:rPr>
    </w:pPr>
    <w:r w:rsidRPr="007C6D64">
      <w:rPr>
        <w:rFonts w:ascii="Bauhaus" w:hAnsi="Bauhaus"/>
      </w:rPr>
      <w:t xml:space="preserve">Page </w:t>
    </w:r>
    <w:r w:rsidRPr="007C6D64">
      <w:rPr>
        <w:rFonts w:ascii="Bauhaus" w:hAnsi="Bauhaus"/>
        <w:b/>
        <w:bCs/>
      </w:rPr>
      <w:fldChar w:fldCharType="begin"/>
    </w:r>
    <w:r w:rsidRPr="007C6D64">
      <w:rPr>
        <w:rFonts w:ascii="Bauhaus" w:hAnsi="Bauhaus"/>
        <w:b/>
        <w:bCs/>
      </w:rPr>
      <w:instrText>PAGE  \* Arabic  \* MERGEFORMAT</w:instrText>
    </w:r>
    <w:r w:rsidRPr="007C6D64">
      <w:rPr>
        <w:rFonts w:ascii="Bauhaus" w:hAnsi="Bauhaus"/>
        <w:b/>
        <w:bCs/>
      </w:rPr>
      <w:fldChar w:fldCharType="separate"/>
    </w:r>
    <w:r w:rsidR="00656C55">
      <w:rPr>
        <w:rFonts w:ascii="Bauhaus" w:hAnsi="Bauhaus"/>
        <w:b/>
        <w:bCs/>
        <w:noProof/>
      </w:rPr>
      <w:t>2</w:t>
    </w:r>
    <w:r w:rsidRPr="007C6D64">
      <w:rPr>
        <w:rFonts w:ascii="Bauhaus" w:hAnsi="Bauhaus"/>
        <w:b/>
        <w:bCs/>
      </w:rPr>
      <w:fldChar w:fldCharType="end"/>
    </w:r>
    <w:r w:rsidRPr="007C6D64">
      <w:rPr>
        <w:rFonts w:ascii="Bauhaus" w:hAnsi="Bauhaus"/>
      </w:rPr>
      <w:t xml:space="preserve"> sur </w:t>
    </w:r>
    <w:r w:rsidRPr="007C6D64">
      <w:rPr>
        <w:rFonts w:ascii="Bauhaus" w:hAnsi="Bauhaus"/>
        <w:b/>
        <w:bCs/>
      </w:rPr>
      <w:fldChar w:fldCharType="begin"/>
    </w:r>
    <w:r w:rsidRPr="007C6D64">
      <w:rPr>
        <w:rFonts w:ascii="Bauhaus" w:hAnsi="Bauhaus"/>
        <w:b/>
        <w:bCs/>
      </w:rPr>
      <w:instrText>NUMPAGES  \* Arabic  \* MERGEFORMAT</w:instrText>
    </w:r>
    <w:r w:rsidRPr="007C6D64">
      <w:rPr>
        <w:rFonts w:ascii="Bauhaus" w:hAnsi="Bauhaus"/>
        <w:b/>
        <w:bCs/>
      </w:rPr>
      <w:fldChar w:fldCharType="separate"/>
    </w:r>
    <w:r w:rsidR="00656C55">
      <w:rPr>
        <w:rFonts w:ascii="Bauhaus" w:hAnsi="Bauhaus"/>
        <w:b/>
        <w:bCs/>
        <w:noProof/>
      </w:rPr>
      <w:t>2</w:t>
    </w:r>
    <w:r w:rsidRPr="007C6D64">
      <w:rPr>
        <w:rFonts w:ascii="Bauhaus" w:hAnsi="Bauhaus"/>
        <w:b/>
        <w:bCs/>
      </w:rPr>
      <w:fldChar w:fldCharType="end"/>
    </w:r>
  </w:p>
  <w:p w14:paraId="1FCCDFBB" w14:textId="77777777" w:rsidR="007C6D64" w:rsidRDefault="007C6D64" w:rsidP="007C6D64">
    <w:pPr>
      <w:tabs>
        <w:tab w:val="center" w:pos="4536"/>
        <w:tab w:val="right" w:pos="9072"/>
      </w:tabs>
      <w:spacing w:after="0" w:line="240" w:lineRule="auto"/>
      <w:ind w:left="-851"/>
      <w:rPr>
        <w:rFonts w:ascii="Bauhaus" w:hAnsi="Bauhaus"/>
        <w:color w:val="FFC000"/>
      </w:rPr>
    </w:pPr>
  </w:p>
  <w:p w14:paraId="11AFC780" w14:textId="77777777" w:rsidR="007C6D64" w:rsidRDefault="007C6D64" w:rsidP="007C6D64">
    <w:pPr>
      <w:tabs>
        <w:tab w:val="center" w:pos="4536"/>
        <w:tab w:val="right" w:pos="9072"/>
      </w:tabs>
      <w:spacing w:after="0" w:line="240" w:lineRule="auto"/>
      <w:ind w:left="-851"/>
    </w:pPr>
    <w:r w:rsidRPr="00BC7ECE">
      <w:rPr>
        <w:rFonts w:ascii="Bauhaus" w:hAnsi="Bauhaus"/>
        <w:color w:val="FFC000"/>
      </w:rPr>
      <w:t>Union Sportive de l’Enseignement du Premier Degré</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7E208" w14:textId="77777777" w:rsidR="007C6D64" w:rsidRPr="00BC7ECE" w:rsidRDefault="007C6D64" w:rsidP="001F01A1">
    <w:pPr>
      <w:tabs>
        <w:tab w:val="left" w:pos="4111"/>
        <w:tab w:val="right" w:pos="9626"/>
      </w:tabs>
      <w:spacing w:after="0" w:line="240" w:lineRule="auto"/>
      <w:ind w:left="-1134"/>
      <w:rPr>
        <w:rFonts w:ascii="Bauhaus" w:hAnsi="Bauhaus"/>
        <w:b/>
        <w:color w:val="FFC000"/>
      </w:rPr>
    </w:pPr>
    <w:r w:rsidRPr="00BC7ECE">
      <w:rPr>
        <w:rFonts w:ascii="Bauhaus" w:hAnsi="Bauhaus"/>
        <w:b/>
        <w:color w:val="FFC000"/>
      </w:rPr>
      <w:t>USEP</w:t>
    </w:r>
    <w:r>
      <w:rPr>
        <w:rFonts w:ascii="Bauhaus" w:hAnsi="Bauhaus"/>
        <w:b/>
        <w:color w:val="FFC000"/>
      </w:rPr>
      <w:tab/>
    </w:r>
  </w:p>
  <w:p w14:paraId="5EE72C5D" w14:textId="77777777" w:rsidR="007C6D64" w:rsidRPr="00BC7ECE" w:rsidRDefault="007C6D64" w:rsidP="001F01A1">
    <w:pPr>
      <w:tabs>
        <w:tab w:val="center" w:pos="4536"/>
        <w:tab w:val="right" w:pos="9072"/>
      </w:tabs>
      <w:spacing w:after="0" w:line="240" w:lineRule="auto"/>
      <w:ind w:left="-1134"/>
      <w:rPr>
        <w:rFonts w:ascii="Bauhaus" w:hAnsi="Bauhaus"/>
        <w:b/>
      </w:rPr>
    </w:pPr>
    <w:r w:rsidRPr="00BC7ECE">
      <w:rPr>
        <w:rFonts w:ascii="Bauhaus" w:hAnsi="Bauhaus"/>
        <w:b/>
      </w:rPr>
      <w:t>3, rue Récamier</w:t>
    </w:r>
  </w:p>
  <w:p w14:paraId="659DD55B" w14:textId="77777777" w:rsidR="007C6D64" w:rsidRPr="00BC7ECE" w:rsidRDefault="007C6D64" w:rsidP="001F01A1">
    <w:pPr>
      <w:tabs>
        <w:tab w:val="center" w:pos="4536"/>
        <w:tab w:val="right" w:pos="9072"/>
      </w:tabs>
      <w:spacing w:after="0" w:line="240" w:lineRule="auto"/>
      <w:ind w:left="-1134"/>
      <w:rPr>
        <w:rFonts w:ascii="Bauhaus" w:hAnsi="Bauhaus"/>
        <w:b/>
      </w:rPr>
    </w:pPr>
    <w:r w:rsidRPr="00BC7ECE">
      <w:rPr>
        <w:rFonts w:ascii="Bauhaus" w:hAnsi="Bauhaus"/>
        <w:b/>
      </w:rPr>
      <w:t>75</w:t>
    </w:r>
    <w:r w:rsidR="007306EB">
      <w:rPr>
        <w:rFonts w:ascii="Bauhaus" w:hAnsi="Bauhaus"/>
        <w:b/>
      </w:rPr>
      <w:t>007 PARIS</w:t>
    </w:r>
  </w:p>
  <w:p w14:paraId="730F01A3" w14:textId="77777777" w:rsidR="007C6D64" w:rsidRPr="00BC7ECE" w:rsidRDefault="00677AF8" w:rsidP="001F01A1">
    <w:pPr>
      <w:tabs>
        <w:tab w:val="center" w:pos="4536"/>
        <w:tab w:val="right" w:pos="9072"/>
      </w:tabs>
      <w:spacing w:after="0" w:line="240" w:lineRule="auto"/>
      <w:ind w:left="-1134"/>
      <w:rPr>
        <w:rFonts w:ascii="Bauhaus" w:hAnsi="Bauhaus"/>
      </w:rPr>
    </w:pPr>
    <w:r>
      <w:rPr>
        <w:noProof/>
        <w:lang w:eastAsia="fr-FR"/>
      </w:rPr>
      <w:drawing>
        <wp:anchor distT="0" distB="0" distL="114300" distR="114300" simplePos="0" relativeHeight="251656704" behindDoc="0" locked="0" layoutInCell="1" allowOverlap="1" wp14:anchorId="4210CDF3" wp14:editId="19B9CC7B">
          <wp:simplePos x="0" y="0"/>
          <wp:positionH relativeFrom="margin">
            <wp:posOffset>4680585</wp:posOffset>
          </wp:positionH>
          <wp:positionV relativeFrom="paragraph">
            <wp:posOffset>106045</wp:posOffset>
          </wp:positionV>
          <wp:extent cx="1477645" cy="788670"/>
          <wp:effectExtent l="0" t="0" r="8255" b="0"/>
          <wp:wrapNone/>
          <wp:docPr id="1"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788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6D64" w:rsidRPr="00BC7ECE">
      <w:rPr>
        <w:rFonts w:ascii="Bauhaus" w:hAnsi="Bauhaus"/>
      </w:rPr>
      <w:t>Tél :</w:t>
    </w:r>
    <w:r w:rsidR="00722383">
      <w:rPr>
        <w:rFonts w:ascii="Bauhaus" w:hAnsi="Bauhaus"/>
      </w:rPr>
      <w:t xml:space="preserve"> </w:t>
    </w:r>
    <w:r w:rsidR="00BE578B">
      <w:rPr>
        <w:rFonts w:ascii="Bauhaus" w:hAnsi="Bauhaus"/>
      </w:rPr>
      <w:t>01</w:t>
    </w:r>
    <w:r w:rsidR="007C6D64" w:rsidRPr="00BC7ECE">
      <w:rPr>
        <w:rFonts w:ascii="Bauhaus" w:hAnsi="Bauhaus"/>
      </w:rPr>
      <w:t xml:space="preserve"> 43 58 97 75</w:t>
    </w:r>
  </w:p>
  <w:p w14:paraId="21BEB48A" w14:textId="77777777" w:rsidR="007C6D64" w:rsidRPr="00BC7ECE" w:rsidRDefault="007C6D64" w:rsidP="001F01A1">
    <w:pPr>
      <w:tabs>
        <w:tab w:val="center" w:pos="4536"/>
        <w:tab w:val="right" w:pos="9072"/>
      </w:tabs>
      <w:spacing w:after="0" w:line="240" w:lineRule="auto"/>
      <w:ind w:left="-1134"/>
      <w:rPr>
        <w:rFonts w:ascii="Bauhaus" w:hAnsi="Bauhaus"/>
      </w:rPr>
    </w:pPr>
    <w:r w:rsidRPr="00BC7ECE">
      <w:rPr>
        <w:rFonts w:ascii="Bauhaus" w:hAnsi="Bauhaus"/>
      </w:rPr>
      <w:t>www.usep.org</w:t>
    </w:r>
  </w:p>
  <w:p w14:paraId="2C20E262" w14:textId="77777777" w:rsidR="007C6D64" w:rsidRPr="00BC7ECE" w:rsidRDefault="007C6D64" w:rsidP="001F01A1">
    <w:pPr>
      <w:tabs>
        <w:tab w:val="center" w:pos="4536"/>
        <w:tab w:val="right" w:pos="9072"/>
      </w:tabs>
      <w:spacing w:after="0" w:line="240" w:lineRule="auto"/>
      <w:ind w:left="-1134"/>
      <w:rPr>
        <w:rFonts w:ascii="Bauhaus" w:hAnsi="Bauhaus"/>
      </w:rPr>
    </w:pPr>
    <w:r w:rsidRPr="00BC7ECE">
      <w:rPr>
        <w:rFonts w:ascii="Bauhaus" w:hAnsi="Bauhaus"/>
      </w:rPr>
      <w:t>@</w:t>
    </w:r>
    <w:proofErr w:type="spellStart"/>
    <w:r w:rsidRPr="00BC7ECE">
      <w:rPr>
        <w:rFonts w:ascii="Bauhaus" w:hAnsi="Bauhaus"/>
      </w:rPr>
      <w:t>usep</w:t>
    </w:r>
    <w:r w:rsidR="00A65CED">
      <w:rPr>
        <w:rFonts w:ascii="Bauhaus" w:hAnsi="Bauhaus"/>
      </w:rPr>
      <w:t>n</w:t>
    </w:r>
    <w:r w:rsidRPr="00BC7ECE">
      <w:rPr>
        <w:rFonts w:ascii="Bauhaus" w:hAnsi="Bauhaus"/>
      </w:rPr>
      <w:t>ationale</w:t>
    </w:r>
    <w:proofErr w:type="spellEnd"/>
  </w:p>
  <w:p w14:paraId="049991B0" w14:textId="77777777" w:rsidR="007C6D64" w:rsidRPr="00BC7ECE" w:rsidRDefault="007C6D64" w:rsidP="001F01A1">
    <w:pPr>
      <w:tabs>
        <w:tab w:val="center" w:pos="4536"/>
        <w:tab w:val="right" w:pos="9072"/>
      </w:tabs>
      <w:spacing w:after="0" w:line="240" w:lineRule="auto"/>
      <w:ind w:left="-1134"/>
      <w:rPr>
        <w:rFonts w:ascii="Bauhaus" w:hAnsi="Bauhaus"/>
      </w:rPr>
    </w:pPr>
    <w:r w:rsidRPr="00BC7ECE">
      <w:rPr>
        <w:rFonts w:ascii="Bauhaus" w:hAnsi="Bauhaus"/>
      </w:rPr>
      <w:t>Association régie par la loi du 1</w:t>
    </w:r>
    <w:r w:rsidRPr="00BC7ECE">
      <w:rPr>
        <w:rFonts w:ascii="Bauhaus" w:hAnsi="Bauhaus"/>
        <w:vertAlign w:val="superscript"/>
      </w:rPr>
      <w:t>er</w:t>
    </w:r>
    <w:r w:rsidRPr="00BC7ECE">
      <w:rPr>
        <w:rFonts w:ascii="Bauhaus" w:hAnsi="Bauhaus"/>
      </w:rPr>
      <w:t xml:space="preserve"> juillet 1901</w:t>
    </w:r>
  </w:p>
  <w:p w14:paraId="1276B660" w14:textId="77777777" w:rsidR="007C6D64" w:rsidRPr="00BC7ECE" w:rsidRDefault="007C6D64" w:rsidP="001F01A1">
    <w:pPr>
      <w:tabs>
        <w:tab w:val="center" w:pos="4536"/>
        <w:tab w:val="right" w:pos="9072"/>
      </w:tabs>
      <w:spacing w:after="0" w:line="240" w:lineRule="auto"/>
      <w:ind w:left="-1134"/>
      <w:rPr>
        <w:rFonts w:ascii="Bauhaus" w:hAnsi="Bauhaus"/>
      </w:rPr>
    </w:pPr>
    <w:r w:rsidRPr="00BC7ECE">
      <w:rPr>
        <w:rFonts w:ascii="Bauhaus" w:hAnsi="Bauhaus"/>
      </w:rPr>
      <w:t>SIRET N</w:t>
    </w:r>
    <w:r w:rsidRPr="00BC7ECE">
      <w:t xml:space="preserve">° </w:t>
    </w:r>
    <w:r w:rsidRPr="00BC7ECE">
      <w:rPr>
        <w:rFonts w:ascii="Bauhaus" w:hAnsi="Bauhaus"/>
      </w:rPr>
      <w:t>420 857 278 000 14 – Code APE 9312Z</w:t>
    </w:r>
  </w:p>
  <w:p w14:paraId="6F3F4582" w14:textId="77777777" w:rsidR="007C6D64" w:rsidRDefault="007C6D64" w:rsidP="001F01A1">
    <w:pPr>
      <w:pStyle w:val="Pieddepage"/>
      <w:ind w:left="-1134"/>
    </w:pPr>
    <w:r w:rsidRPr="00BC7ECE">
      <w:rPr>
        <w:rFonts w:ascii="Bauhaus" w:hAnsi="Bauhaus"/>
        <w:color w:val="FFC000"/>
      </w:rPr>
      <w:t>Union Sportive de l’Enseignement du Premier Degré</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DCDB8" w14:textId="77777777" w:rsidR="00F83B09" w:rsidRDefault="00F83B09" w:rsidP="007C6D64">
      <w:pPr>
        <w:spacing w:after="0" w:line="240" w:lineRule="auto"/>
      </w:pPr>
      <w:r>
        <w:separator/>
      </w:r>
    </w:p>
  </w:footnote>
  <w:footnote w:type="continuationSeparator" w:id="0">
    <w:p w14:paraId="37679D9D" w14:textId="77777777" w:rsidR="00F83B09" w:rsidRDefault="00F83B09" w:rsidP="007C6D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3EE94" w14:textId="77777777" w:rsidR="007C6D64" w:rsidRDefault="007C6D64">
    <w:pPr>
      <w:pStyle w:val="En-tte"/>
    </w:pPr>
  </w:p>
  <w:p w14:paraId="6934A1A5" w14:textId="77777777" w:rsidR="007C6D64" w:rsidRDefault="007C6D64">
    <w:pPr>
      <w:pStyle w:val="En-tte"/>
    </w:pPr>
  </w:p>
  <w:p w14:paraId="232A16C7" w14:textId="77777777" w:rsidR="007C6D64" w:rsidRDefault="00677AF8">
    <w:pPr>
      <w:pStyle w:val="En-tte"/>
    </w:pPr>
    <w:r>
      <w:rPr>
        <w:noProof/>
        <w:lang w:eastAsia="fr-FR"/>
      </w:rPr>
      <w:drawing>
        <wp:anchor distT="0" distB="0" distL="114300" distR="114300" simplePos="0" relativeHeight="251657728" behindDoc="1" locked="0" layoutInCell="1" allowOverlap="1" wp14:anchorId="34C42FAA" wp14:editId="65655390">
          <wp:simplePos x="0" y="0"/>
          <wp:positionH relativeFrom="page">
            <wp:posOffset>126365</wp:posOffset>
          </wp:positionH>
          <wp:positionV relativeFrom="paragraph">
            <wp:posOffset>612775</wp:posOffset>
          </wp:positionV>
          <wp:extent cx="7218045" cy="10198735"/>
          <wp:effectExtent l="0" t="0" r="1905" b="0"/>
          <wp:wrapNone/>
          <wp:docPr id="5"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045" cy="101987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752" behindDoc="0" locked="1" layoutInCell="1" allowOverlap="0" wp14:anchorId="7B43AE19" wp14:editId="6E7AFFC6">
          <wp:simplePos x="0" y="0"/>
          <wp:positionH relativeFrom="column">
            <wp:posOffset>5335905</wp:posOffset>
          </wp:positionH>
          <wp:positionV relativeFrom="page">
            <wp:posOffset>250825</wp:posOffset>
          </wp:positionV>
          <wp:extent cx="798830" cy="744855"/>
          <wp:effectExtent l="0" t="0" r="1270" b="0"/>
          <wp:wrapNone/>
          <wp:docPr id="4"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883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53822" w14:textId="77777777" w:rsidR="007C6D64" w:rsidRDefault="00677AF8">
    <w:pPr>
      <w:pStyle w:val="En-tte"/>
    </w:pPr>
    <w:r>
      <w:rPr>
        <w:noProof/>
        <w:lang w:eastAsia="fr-FR"/>
      </w:rPr>
      <w:drawing>
        <wp:anchor distT="0" distB="0" distL="114300" distR="114300" simplePos="0" relativeHeight="251659776" behindDoc="0" locked="1" layoutInCell="0" allowOverlap="1" wp14:anchorId="7FB33128" wp14:editId="1871D0D5">
          <wp:simplePos x="0" y="0"/>
          <wp:positionH relativeFrom="column">
            <wp:posOffset>4355465</wp:posOffset>
          </wp:positionH>
          <wp:positionV relativeFrom="page">
            <wp:posOffset>447040</wp:posOffset>
          </wp:positionV>
          <wp:extent cx="1647825" cy="15525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15525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5680" behindDoc="1" locked="0" layoutInCell="1" allowOverlap="1" wp14:anchorId="6165343F" wp14:editId="02924FEC">
          <wp:simplePos x="0" y="0"/>
          <wp:positionH relativeFrom="margin">
            <wp:posOffset>-961390</wp:posOffset>
          </wp:positionH>
          <wp:positionV relativeFrom="paragraph">
            <wp:posOffset>83185</wp:posOffset>
          </wp:positionV>
          <wp:extent cx="7218045" cy="10198735"/>
          <wp:effectExtent l="0" t="0" r="1905" b="0"/>
          <wp:wrapNone/>
          <wp:docPr id="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8045" cy="101987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64"/>
    <w:rsid w:val="000072D9"/>
    <w:rsid w:val="00097A3B"/>
    <w:rsid w:val="000E1DAA"/>
    <w:rsid w:val="001858D0"/>
    <w:rsid w:val="001F01A1"/>
    <w:rsid w:val="002228B0"/>
    <w:rsid w:val="00242830"/>
    <w:rsid w:val="003C1CC5"/>
    <w:rsid w:val="00493467"/>
    <w:rsid w:val="00494D7A"/>
    <w:rsid w:val="005E4D0D"/>
    <w:rsid w:val="00656C55"/>
    <w:rsid w:val="00677AF8"/>
    <w:rsid w:val="00722383"/>
    <w:rsid w:val="007306EB"/>
    <w:rsid w:val="0077624C"/>
    <w:rsid w:val="007C6D64"/>
    <w:rsid w:val="007E627F"/>
    <w:rsid w:val="0085288C"/>
    <w:rsid w:val="00A51A42"/>
    <w:rsid w:val="00A65CED"/>
    <w:rsid w:val="00A80E11"/>
    <w:rsid w:val="00A87B62"/>
    <w:rsid w:val="00AE287B"/>
    <w:rsid w:val="00B2213D"/>
    <w:rsid w:val="00BD7415"/>
    <w:rsid w:val="00BE578B"/>
    <w:rsid w:val="00CB6BFD"/>
    <w:rsid w:val="00CC436F"/>
    <w:rsid w:val="00CE2B64"/>
    <w:rsid w:val="00D10163"/>
    <w:rsid w:val="00D256A5"/>
    <w:rsid w:val="00E628FB"/>
    <w:rsid w:val="00E84033"/>
    <w:rsid w:val="00EC346A"/>
    <w:rsid w:val="00F02FAC"/>
    <w:rsid w:val="00F37AA6"/>
    <w:rsid w:val="00F83B09"/>
    <w:rsid w:val="00F90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80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33"/>
    <w:pPr>
      <w:spacing w:after="160" w:line="259" w:lineRule="auto"/>
      <w:jc w:val="both"/>
    </w:pPr>
    <w:rPr>
      <w:rFonts w:eastAsia="Calibri"/>
      <w:sz w:val="22"/>
      <w:szCs w:val="22"/>
      <w:lang w:eastAsia="en-US"/>
    </w:rPr>
  </w:style>
  <w:style w:type="paragraph" w:styleId="Titre1">
    <w:name w:val="heading 1"/>
    <w:basedOn w:val="Normal"/>
    <w:next w:val="Normal"/>
    <w:link w:val="Titre1Car"/>
    <w:autoRedefine/>
    <w:uiPriority w:val="9"/>
    <w:qFormat/>
    <w:rsid w:val="00AE287B"/>
    <w:pPr>
      <w:pBdr>
        <w:top w:val="single" w:sz="24" w:space="0" w:color="5B9BD5"/>
        <w:left w:val="single" w:sz="24" w:space="0" w:color="5B9BD5"/>
        <w:bottom w:val="single" w:sz="24" w:space="0" w:color="5B9BD5"/>
        <w:right w:val="single" w:sz="24" w:space="0" w:color="5B9BD5"/>
      </w:pBdr>
      <w:shd w:val="clear" w:color="auto" w:fill="5B9BD5"/>
      <w:spacing w:after="0"/>
      <w:jc w:val="left"/>
      <w:outlineLvl w:val="0"/>
    </w:pPr>
    <w:rPr>
      <w:rFonts w:ascii="Bauhaus" w:hAnsi="Bauhaus"/>
      <w:b/>
      <w:caps/>
      <w:color w:val="FFFFFF"/>
      <w:spacing w:val="15"/>
      <w:sz w:val="32"/>
    </w:rPr>
  </w:style>
  <w:style w:type="paragraph" w:styleId="Titre2">
    <w:name w:val="heading 2"/>
    <w:basedOn w:val="Normal"/>
    <w:next w:val="Normal"/>
    <w:link w:val="Titre2Car"/>
    <w:autoRedefine/>
    <w:uiPriority w:val="9"/>
    <w:unhideWhenUsed/>
    <w:qFormat/>
    <w:rsid w:val="00AE287B"/>
    <w:pPr>
      <w:pBdr>
        <w:top w:val="single" w:sz="24" w:space="0" w:color="DEEAF6"/>
        <w:left w:val="single" w:sz="24" w:space="0" w:color="DEEAF6"/>
        <w:bottom w:val="single" w:sz="24" w:space="0" w:color="DEEAF6"/>
        <w:right w:val="single" w:sz="24" w:space="0" w:color="DEEAF6"/>
      </w:pBdr>
      <w:shd w:val="clear" w:color="auto" w:fill="DEEAF6"/>
      <w:spacing w:after="0"/>
      <w:jc w:val="left"/>
      <w:outlineLvl w:val="1"/>
    </w:pPr>
    <w:rPr>
      <w:rFonts w:ascii="Bauhaus" w:hAnsi="Bauhaus"/>
      <w:b/>
      <w:caps/>
      <w:spacing w:val="15"/>
      <w:sz w:val="28"/>
    </w:rPr>
  </w:style>
  <w:style w:type="paragraph" w:styleId="Titre3">
    <w:name w:val="heading 3"/>
    <w:basedOn w:val="Normal"/>
    <w:next w:val="Normal"/>
    <w:link w:val="Titre3Car"/>
    <w:autoRedefine/>
    <w:uiPriority w:val="9"/>
    <w:semiHidden/>
    <w:unhideWhenUsed/>
    <w:qFormat/>
    <w:rsid w:val="00AE287B"/>
    <w:pPr>
      <w:pBdr>
        <w:top w:val="single" w:sz="6" w:space="2" w:color="5B9BD5"/>
      </w:pBdr>
      <w:spacing w:before="300" w:after="0"/>
      <w:jc w:val="left"/>
      <w:outlineLvl w:val="2"/>
    </w:pPr>
    <w:rPr>
      <w:rFonts w:ascii="Bauhaus" w:hAnsi="Bauhaus"/>
      <w:caps/>
      <w:color w:val="1F4D78"/>
      <w:spacing w:val="15"/>
    </w:rPr>
  </w:style>
  <w:style w:type="paragraph" w:styleId="Titre4">
    <w:name w:val="heading 4"/>
    <w:basedOn w:val="Normal"/>
    <w:next w:val="Normal"/>
    <w:link w:val="Titre4Car"/>
    <w:uiPriority w:val="9"/>
    <w:semiHidden/>
    <w:unhideWhenUsed/>
    <w:qFormat/>
    <w:rsid w:val="001F01A1"/>
    <w:pPr>
      <w:pBdr>
        <w:top w:val="dotted" w:sz="6" w:space="2" w:color="5B9BD5"/>
      </w:pBdr>
      <w:spacing w:before="200" w:after="0"/>
      <w:outlineLvl w:val="3"/>
    </w:pPr>
    <w:rPr>
      <w:caps/>
      <w:color w:val="2E74B5"/>
      <w:spacing w:val="10"/>
    </w:rPr>
  </w:style>
  <w:style w:type="paragraph" w:styleId="Titre5">
    <w:name w:val="heading 5"/>
    <w:basedOn w:val="Normal"/>
    <w:next w:val="Normal"/>
    <w:link w:val="Titre5Car"/>
    <w:uiPriority w:val="9"/>
    <w:semiHidden/>
    <w:unhideWhenUsed/>
    <w:qFormat/>
    <w:rsid w:val="001F01A1"/>
    <w:pPr>
      <w:pBdr>
        <w:bottom w:val="single" w:sz="6" w:space="1" w:color="5B9BD5"/>
      </w:pBdr>
      <w:spacing w:before="200" w:after="0"/>
      <w:outlineLvl w:val="4"/>
    </w:pPr>
    <w:rPr>
      <w:caps/>
      <w:color w:val="2E74B5"/>
      <w:spacing w:val="10"/>
    </w:rPr>
  </w:style>
  <w:style w:type="paragraph" w:styleId="Titre6">
    <w:name w:val="heading 6"/>
    <w:basedOn w:val="Normal"/>
    <w:next w:val="Normal"/>
    <w:link w:val="Titre6Car"/>
    <w:uiPriority w:val="9"/>
    <w:semiHidden/>
    <w:unhideWhenUsed/>
    <w:qFormat/>
    <w:rsid w:val="001F01A1"/>
    <w:pPr>
      <w:pBdr>
        <w:bottom w:val="dotted" w:sz="6" w:space="1" w:color="5B9BD5"/>
      </w:pBdr>
      <w:spacing w:before="200" w:after="0"/>
      <w:outlineLvl w:val="5"/>
    </w:pPr>
    <w:rPr>
      <w:caps/>
      <w:color w:val="2E74B5"/>
      <w:spacing w:val="10"/>
    </w:rPr>
  </w:style>
  <w:style w:type="paragraph" w:styleId="Titre7">
    <w:name w:val="heading 7"/>
    <w:basedOn w:val="Normal"/>
    <w:next w:val="Normal"/>
    <w:link w:val="Titre7Car"/>
    <w:uiPriority w:val="9"/>
    <w:semiHidden/>
    <w:unhideWhenUsed/>
    <w:qFormat/>
    <w:rsid w:val="001F01A1"/>
    <w:pPr>
      <w:spacing w:before="200" w:after="0"/>
      <w:outlineLvl w:val="6"/>
    </w:pPr>
    <w:rPr>
      <w:caps/>
      <w:color w:val="2E74B5"/>
      <w:spacing w:val="10"/>
    </w:rPr>
  </w:style>
  <w:style w:type="paragraph" w:styleId="Titre8">
    <w:name w:val="heading 8"/>
    <w:basedOn w:val="Normal"/>
    <w:next w:val="Normal"/>
    <w:link w:val="Titre8Car"/>
    <w:uiPriority w:val="9"/>
    <w:semiHidden/>
    <w:unhideWhenUsed/>
    <w:qFormat/>
    <w:rsid w:val="001F01A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1F01A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6D64"/>
    <w:pPr>
      <w:tabs>
        <w:tab w:val="center" w:pos="4536"/>
        <w:tab w:val="right" w:pos="9072"/>
      </w:tabs>
      <w:spacing w:after="0" w:line="240" w:lineRule="auto"/>
    </w:pPr>
  </w:style>
  <w:style w:type="character" w:customStyle="1" w:styleId="En-tteCar">
    <w:name w:val="En-tête Car"/>
    <w:basedOn w:val="Policepardfaut"/>
    <w:link w:val="En-tte"/>
    <w:uiPriority w:val="99"/>
    <w:rsid w:val="007C6D64"/>
  </w:style>
  <w:style w:type="paragraph" w:styleId="Pieddepage">
    <w:name w:val="footer"/>
    <w:basedOn w:val="Normal"/>
    <w:link w:val="PieddepageCar"/>
    <w:uiPriority w:val="99"/>
    <w:unhideWhenUsed/>
    <w:rsid w:val="007C6D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D64"/>
  </w:style>
  <w:style w:type="character" w:customStyle="1" w:styleId="Titre2Car">
    <w:name w:val="Titre 2 Car"/>
    <w:link w:val="Titre2"/>
    <w:uiPriority w:val="9"/>
    <w:rsid w:val="00AE287B"/>
    <w:rPr>
      <w:rFonts w:ascii="Bauhaus" w:eastAsia="Calibri" w:hAnsi="Bauhaus"/>
      <w:b/>
      <w:caps/>
      <w:spacing w:val="15"/>
      <w:sz w:val="28"/>
      <w:szCs w:val="22"/>
      <w:shd w:val="clear" w:color="auto" w:fill="DEEAF6"/>
      <w:lang w:eastAsia="en-US"/>
    </w:rPr>
  </w:style>
  <w:style w:type="character" w:customStyle="1" w:styleId="Titre1Car">
    <w:name w:val="Titre 1 Car"/>
    <w:link w:val="Titre1"/>
    <w:uiPriority w:val="9"/>
    <w:rsid w:val="00AE287B"/>
    <w:rPr>
      <w:rFonts w:ascii="Bauhaus" w:eastAsia="Calibri" w:hAnsi="Bauhaus"/>
      <w:b/>
      <w:caps/>
      <w:color w:val="FFFFFF"/>
      <w:spacing w:val="15"/>
      <w:sz w:val="32"/>
      <w:szCs w:val="22"/>
      <w:shd w:val="clear" w:color="auto" w:fill="5B9BD5"/>
      <w:lang w:eastAsia="en-US"/>
    </w:rPr>
  </w:style>
  <w:style w:type="character" w:customStyle="1" w:styleId="Titre3Car">
    <w:name w:val="Titre 3 Car"/>
    <w:link w:val="Titre3"/>
    <w:uiPriority w:val="9"/>
    <w:semiHidden/>
    <w:rsid w:val="00AE287B"/>
    <w:rPr>
      <w:rFonts w:ascii="Bauhaus" w:eastAsia="Calibri" w:hAnsi="Bauhaus"/>
      <w:caps/>
      <w:color w:val="1F4D78"/>
      <w:spacing w:val="15"/>
      <w:sz w:val="22"/>
      <w:szCs w:val="22"/>
      <w:lang w:eastAsia="en-US"/>
    </w:rPr>
  </w:style>
  <w:style w:type="character" w:customStyle="1" w:styleId="Titre4Car">
    <w:name w:val="Titre 4 Car"/>
    <w:link w:val="Titre4"/>
    <w:uiPriority w:val="9"/>
    <w:semiHidden/>
    <w:rsid w:val="001F01A1"/>
    <w:rPr>
      <w:caps/>
      <w:color w:val="2E74B5"/>
      <w:spacing w:val="10"/>
    </w:rPr>
  </w:style>
  <w:style w:type="character" w:customStyle="1" w:styleId="Titre5Car">
    <w:name w:val="Titre 5 Car"/>
    <w:link w:val="Titre5"/>
    <w:uiPriority w:val="9"/>
    <w:semiHidden/>
    <w:rsid w:val="001F01A1"/>
    <w:rPr>
      <w:caps/>
      <w:color w:val="2E74B5"/>
      <w:spacing w:val="10"/>
    </w:rPr>
  </w:style>
  <w:style w:type="character" w:customStyle="1" w:styleId="Titre6Car">
    <w:name w:val="Titre 6 Car"/>
    <w:link w:val="Titre6"/>
    <w:uiPriority w:val="9"/>
    <w:semiHidden/>
    <w:rsid w:val="001F01A1"/>
    <w:rPr>
      <w:caps/>
      <w:color w:val="2E74B5"/>
      <w:spacing w:val="10"/>
    </w:rPr>
  </w:style>
  <w:style w:type="character" w:customStyle="1" w:styleId="Titre7Car">
    <w:name w:val="Titre 7 Car"/>
    <w:link w:val="Titre7"/>
    <w:uiPriority w:val="9"/>
    <w:semiHidden/>
    <w:rsid w:val="001F01A1"/>
    <w:rPr>
      <w:caps/>
      <w:color w:val="2E74B5"/>
      <w:spacing w:val="10"/>
    </w:rPr>
  </w:style>
  <w:style w:type="character" w:customStyle="1" w:styleId="Titre8Car">
    <w:name w:val="Titre 8 Car"/>
    <w:link w:val="Titre8"/>
    <w:uiPriority w:val="9"/>
    <w:semiHidden/>
    <w:rsid w:val="001F01A1"/>
    <w:rPr>
      <w:caps/>
      <w:spacing w:val="10"/>
      <w:sz w:val="18"/>
      <w:szCs w:val="18"/>
    </w:rPr>
  </w:style>
  <w:style w:type="character" w:customStyle="1" w:styleId="Titre9Car">
    <w:name w:val="Titre 9 Car"/>
    <w:link w:val="Titre9"/>
    <w:uiPriority w:val="9"/>
    <w:semiHidden/>
    <w:rsid w:val="001F01A1"/>
    <w:rPr>
      <w:i/>
      <w:iCs/>
      <w:caps/>
      <w:spacing w:val="10"/>
      <w:sz w:val="18"/>
      <w:szCs w:val="18"/>
    </w:rPr>
  </w:style>
  <w:style w:type="paragraph" w:styleId="Lgende">
    <w:name w:val="caption"/>
    <w:basedOn w:val="Normal"/>
    <w:next w:val="Normal"/>
    <w:uiPriority w:val="35"/>
    <w:semiHidden/>
    <w:unhideWhenUsed/>
    <w:qFormat/>
    <w:rsid w:val="001F01A1"/>
    <w:rPr>
      <w:b/>
      <w:bCs/>
      <w:color w:val="2E74B5"/>
      <w:sz w:val="16"/>
      <w:szCs w:val="16"/>
    </w:rPr>
  </w:style>
  <w:style w:type="paragraph" w:styleId="Titre">
    <w:name w:val="Title"/>
    <w:basedOn w:val="Normal"/>
    <w:next w:val="Normal"/>
    <w:link w:val="TitreCar"/>
    <w:autoRedefine/>
    <w:uiPriority w:val="10"/>
    <w:qFormat/>
    <w:rsid w:val="00AE287B"/>
    <w:pPr>
      <w:spacing w:after="0"/>
      <w:jc w:val="center"/>
    </w:pPr>
    <w:rPr>
      <w:rFonts w:ascii="Bauhaus" w:eastAsia="SimSun" w:hAnsi="Bauhaus"/>
      <w:b/>
      <w:caps/>
      <w:color w:val="5B9BD5"/>
      <w:spacing w:val="10"/>
      <w:sz w:val="52"/>
      <w:szCs w:val="52"/>
    </w:rPr>
  </w:style>
  <w:style w:type="character" w:customStyle="1" w:styleId="TitreCar">
    <w:name w:val="Titre Car"/>
    <w:link w:val="Titre"/>
    <w:uiPriority w:val="10"/>
    <w:rsid w:val="00AE287B"/>
    <w:rPr>
      <w:rFonts w:ascii="Bauhaus" w:eastAsia="SimSun" w:hAnsi="Bauhaus"/>
      <w:b/>
      <w:caps/>
      <w:color w:val="5B9BD5"/>
      <w:spacing w:val="10"/>
      <w:sz w:val="52"/>
      <w:szCs w:val="52"/>
      <w:lang w:eastAsia="en-US"/>
    </w:rPr>
  </w:style>
  <w:style w:type="paragraph" w:styleId="Sous-titre">
    <w:name w:val="Subtitle"/>
    <w:basedOn w:val="Normal"/>
    <w:next w:val="Normal"/>
    <w:link w:val="Sous-titreCar"/>
    <w:uiPriority w:val="11"/>
    <w:qFormat/>
    <w:rsid w:val="001F01A1"/>
    <w:pPr>
      <w:spacing w:after="500" w:line="240" w:lineRule="auto"/>
    </w:pPr>
    <w:rPr>
      <w:caps/>
      <w:color w:val="595959"/>
      <w:spacing w:val="10"/>
      <w:sz w:val="21"/>
      <w:szCs w:val="21"/>
    </w:rPr>
  </w:style>
  <w:style w:type="character" w:customStyle="1" w:styleId="Sous-titreCar">
    <w:name w:val="Sous-titre Car"/>
    <w:link w:val="Sous-titre"/>
    <w:uiPriority w:val="11"/>
    <w:rsid w:val="001F01A1"/>
    <w:rPr>
      <w:caps/>
      <w:color w:val="595959"/>
      <w:spacing w:val="10"/>
      <w:sz w:val="21"/>
      <w:szCs w:val="21"/>
    </w:rPr>
  </w:style>
  <w:style w:type="character" w:styleId="lev">
    <w:name w:val="Strong"/>
    <w:uiPriority w:val="22"/>
    <w:qFormat/>
    <w:rsid w:val="001F01A1"/>
    <w:rPr>
      <w:b/>
      <w:bCs/>
    </w:rPr>
  </w:style>
  <w:style w:type="character" w:styleId="Accentuation">
    <w:name w:val="Emphasis"/>
    <w:uiPriority w:val="20"/>
    <w:qFormat/>
    <w:rsid w:val="001F01A1"/>
    <w:rPr>
      <w:caps/>
      <w:color w:val="1F4D78"/>
      <w:spacing w:val="5"/>
    </w:rPr>
  </w:style>
  <w:style w:type="paragraph" w:styleId="Sansinterligne">
    <w:name w:val="No Spacing"/>
    <w:uiPriority w:val="1"/>
    <w:qFormat/>
    <w:rsid w:val="001F01A1"/>
    <w:pPr>
      <w:spacing w:before="100"/>
    </w:pPr>
  </w:style>
  <w:style w:type="paragraph" w:styleId="Citation">
    <w:name w:val="Quote"/>
    <w:basedOn w:val="Normal"/>
    <w:next w:val="Normal"/>
    <w:link w:val="CitationCar"/>
    <w:uiPriority w:val="29"/>
    <w:qFormat/>
    <w:rsid w:val="001F01A1"/>
    <w:rPr>
      <w:i/>
      <w:iCs/>
      <w:sz w:val="24"/>
      <w:szCs w:val="24"/>
    </w:rPr>
  </w:style>
  <w:style w:type="character" w:customStyle="1" w:styleId="CitationCar">
    <w:name w:val="Citation Car"/>
    <w:link w:val="Citation"/>
    <w:uiPriority w:val="29"/>
    <w:rsid w:val="001F01A1"/>
    <w:rPr>
      <w:i/>
      <w:iCs/>
      <w:sz w:val="24"/>
      <w:szCs w:val="24"/>
    </w:rPr>
  </w:style>
  <w:style w:type="paragraph" w:styleId="Citationintense">
    <w:name w:val="Intense Quote"/>
    <w:basedOn w:val="Normal"/>
    <w:next w:val="Normal"/>
    <w:link w:val="CitationintenseCar"/>
    <w:uiPriority w:val="30"/>
    <w:qFormat/>
    <w:rsid w:val="001F01A1"/>
    <w:pPr>
      <w:spacing w:before="240" w:after="240" w:line="240" w:lineRule="auto"/>
      <w:ind w:left="1080" w:right="1080"/>
      <w:jc w:val="center"/>
    </w:pPr>
    <w:rPr>
      <w:color w:val="5B9BD5"/>
      <w:sz w:val="24"/>
      <w:szCs w:val="24"/>
    </w:rPr>
  </w:style>
  <w:style w:type="character" w:customStyle="1" w:styleId="CitationintenseCar">
    <w:name w:val="Citation intense Car"/>
    <w:link w:val="Citationintense"/>
    <w:uiPriority w:val="30"/>
    <w:rsid w:val="001F01A1"/>
    <w:rPr>
      <w:color w:val="5B9BD5"/>
      <w:sz w:val="24"/>
      <w:szCs w:val="24"/>
    </w:rPr>
  </w:style>
  <w:style w:type="character" w:styleId="Accentuationdiscrte">
    <w:name w:val="Subtle Emphasis"/>
    <w:uiPriority w:val="19"/>
    <w:qFormat/>
    <w:rsid w:val="001F01A1"/>
    <w:rPr>
      <w:i/>
      <w:iCs/>
      <w:color w:val="1F4D78"/>
    </w:rPr>
  </w:style>
  <w:style w:type="character" w:styleId="Forteaccentuation">
    <w:name w:val="Intense Emphasis"/>
    <w:uiPriority w:val="21"/>
    <w:qFormat/>
    <w:rsid w:val="001F01A1"/>
    <w:rPr>
      <w:b/>
      <w:bCs/>
      <w:caps/>
      <w:color w:val="1F4D78"/>
      <w:spacing w:val="10"/>
    </w:rPr>
  </w:style>
  <w:style w:type="character" w:styleId="Rfrenceple">
    <w:name w:val="Subtle Reference"/>
    <w:uiPriority w:val="31"/>
    <w:qFormat/>
    <w:rsid w:val="001F01A1"/>
    <w:rPr>
      <w:b/>
      <w:bCs/>
      <w:color w:val="5B9BD5"/>
    </w:rPr>
  </w:style>
  <w:style w:type="character" w:styleId="Rfrenceintense">
    <w:name w:val="Intense Reference"/>
    <w:uiPriority w:val="32"/>
    <w:qFormat/>
    <w:rsid w:val="001F01A1"/>
    <w:rPr>
      <w:b/>
      <w:bCs/>
      <w:i/>
      <w:iCs/>
      <w:caps/>
      <w:color w:val="5B9BD5"/>
    </w:rPr>
  </w:style>
  <w:style w:type="character" w:styleId="Titredulivre">
    <w:name w:val="Book Title"/>
    <w:uiPriority w:val="33"/>
    <w:qFormat/>
    <w:rsid w:val="001F01A1"/>
    <w:rPr>
      <w:b/>
      <w:bCs/>
      <w:i/>
      <w:iCs/>
      <w:spacing w:val="0"/>
    </w:rPr>
  </w:style>
  <w:style w:type="paragraph" w:styleId="En-ttedetabledesmatires">
    <w:name w:val="TOC Heading"/>
    <w:basedOn w:val="Titre1"/>
    <w:next w:val="Normal"/>
    <w:uiPriority w:val="39"/>
    <w:semiHidden/>
    <w:unhideWhenUsed/>
    <w:qFormat/>
    <w:rsid w:val="001F01A1"/>
    <w:pPr>
      <w:outlineLvl w:val="9"/>
    </w:pPr>
  </w:style>
  <w:style w:type="character" w:styleId="Lienhypertexte">
    <w:name w:val="Hyperlink"/>
    <w:basedOn w:val="Policepardfaut"/>
    <w:uiPriority w:val="99"/>
    <w:unhideWhenUsed/>
    <w:rsid w:val="00656C55"/>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33"/>
    <w:pPr>
      <w:spacing w:after="160" w:line="259" w:lineRule="auto"/>
      <w:jc w:val="both"/>
    </w:pPr>
    <w:rPr>
      <w:rFonts w:eastAsia="Calibri"/>
      <w:sz w:val="22"/>
      <w:szCs w:val="22"/>
      <w:lang w:eastAsia="en-US"/>
    </w:rPr>
  </w:style>
  <w:style w:type="paragraph" w:styleId="Titre1">
    <w:name w:val="heading 1"/>
    <w:basedOn w:val="Normal"/>
    <w:next w:val="Normal"/>
    <w:link w:val="Titre1Car"/>
    <w:autoRedefine/>
    <w:uiPriority w:val="9"/>
    <w:qFormat/>
    <w:rsid w:val="00AE287B"/>
    <w:pPr>
      <w:pBdr>
        <w:top w:val="single" w:sz="24" w:space="0" w:color="5B9BD5"/>
        <w:left w:val="single" w:sz="24" w:space="0" w:color="5B9BD5"/>
        <w:bottom w:val="single" w:sz="24" w:space="0" w:color="5B9BD5"/>
        <w:right w:val="single" w:sz="24" w:space="0" w:color="5B9BD5"/>
      </w:pBdr>
      <w:shd w:val="clear" w:color="auto" w:fill="5B9BD5"/>
      <w:spacing w:after="0"/>
      <w:jc w:val="left"/>
      <w:outlineLvl w:val="0"/>
    </w:pPr>
    <w:rPr>
      <w:rFonts w:ascii="Bauhaus" w:hAnsi="Bauhaus"/>
      <w:b/>
      <w:caps/>
      <w:color w:val="FFFFFF"/>
      <w:spacing w:val="15"/>
      <w:sz w:val="32"/>
    </w:rPr>
  </w:style>
  <w:style w:type="paragraph" w:styleId="Titre2">
    <w:name w:val="heading 2"/>
    <w:basedOn w:val="Normal"/>
    <w:next w:val="Normal"/>
    <w:link w:val="Titre2Car"/>
    <w:autoRedefine/>
    <w:uiPriority w:val="9"/>
    <w:unhideWhenUsed/>
    <w:qFormat/>
    <w:rsid w:val="00AE287B"/>
    <w:pPr>
      <w:pBdr>
        <w:top w:val="single" w:sz="24" w:space="0" w:color="DEEAF6"/>
        <w:left w:val="single" w:sz="24" w:space="0" w:color="DEEAF6"/>
        <w:bottom w:val="single" w:sz="24" w:space="0" w:color="DEEAF6"/>
        <w:right w:val="single" w:sz="24" w:space="0" w:color="DEEAF6"/>
      </w:pBdr>
      <w:shd w:val="clear" w:color="auto" w:fill="DEEAF6"/>
      <w:spacing w:after="0"/>
      <w:jc w:val="left"/>
      <w:outlineLvl w:val="1"/>
    </w:pPr>
    <w:rPr>
      <w:rFonts w:ascii="Bauhaus" w:hAnsi="Bauhaus"/>
      <w:b/>
      <w:caps/>
      <w:spacing w:val="15"/>
      <w:sz w:val="28"/>
    </w:rPr>
  </w:style>
  <w:style w:type="paragraph" w:styleId="Titre3">
    <w:name w:val="heading 3"/>
    <w:basedOn w:val="Normal"/>
    <w:next w:val="Normal"/>
    <w:link w:val="Titre3Car"/>
    <w:autoRedefine/>
    <w:uiPriority w:val="9"/>
    <w:semiHidden/>
    <w:unhideWhenUsed/>
    <w:qFormat/>
    <w:rsid w:val="00AE287B"/>
    <w:pPr>
      <w:pBdr>
        <w:top w:val="single" w:sz="6" w:space="2" w:color="5B9BD5"/>
      </w:pBdr>
      <w:spacing w:before="300" w:after="0"/>
      <w:jc w:val="left"/>
      <w:outlineLvl w:val="2"/>
    </w:pPr>
    <w:rPr>
      <w:rFonts w:ascii="Bauhaus" w:hAnsi="Bauhaus"/>
      <w:caps/>
      <w:color w:val="1F4D78"/>
      <w:spacing w:val="15"/>
    </w:rPr>
  </w:style>
  <w:style w:type="paragraph" w:styleId="Titre4">
    <w:name w:val="heading 4"/>
    <w:basedOn w:val="Normal"/>
    <w:next w:val="Normal"/>
    <w:link w:val="Titre4Car"/>
    <w:uiPriority w:val="9"/>
    <w:semiHidden/>
    <w:unhideWhenUsed/>
    <w:qFormat/>
    <w:rsid w:val="001F01A1"/>
    <w:pPr>
      <w:pBdr>
        <w:top w:val="dotted" w:sz="6" w:space="2" w:color="5B9BD5"/>
      </w:pBdr>
      <w:spacing w:before="200" w:after="0"/>
      <w:outlineLvl w:val="3"/>
    </w:pPr>
    <w:rPr>
      <w:caps/>
      <w:color w:val="2E74B5"/>
      <w:spacing w:val="10"/>
    </w:rPr>
  </w:style>
  <w:style w:type="paragraph" w:styleId="Titre5">
    <w:name w:val="heading 5"/>
    <w:basedOn w:val="Normal"/>
    <w:next w:val="Normal"/>
    <w:link w:val="Titre5Car"/>
    <w:uiPriority w:val="9"/>
    <w:semiHidden/>
    <w:unhideWhenUsed/>
    <w:qFormat/>
    <w:rsid w:val="001F01A1"/>
    <w:pPr>
      <w:pBdr>
        <w:bottom w:val="single" w:sz="6" w:space="1" w:color="5B9BD5"/>
      </w:pBdr>
      <w:spacing w:before="200" w:after="0"/>
      <w:outlineLvl w:val="4"/>
    </w:pPr>
    <w:rPr>
      <w:caps/>
      <w:color w:val="2E74B5"/>
      <w:spacing w:val="10"/>
    </w:rPr>
  </w:style>
  <w:style w:type="paragraph" w:styleId="Titre6">
    <w:name w:val="heading 6"/>
    <w:basedOn w:val="Normal"/>
    <w:next w:val="Normal"/>
    <w:link w:val="Titre6Car"/>
    <w:uiPriority w:val="9"/>
    <w:semiHidden/>
    <w:unhideWhenUsed/>
    <w:qFormat/>
    <w:rsid w:val="001F01A1"/>
    <w:pPr>
      <w:pBdr>
        <w:bottom w:val="dotted" w:sz="6" w:space="1" w:color="5B9BD5"/>
      </w:pBdr>
      <w:spacing w:before="200" w:after="0"/>
      <w:outlineLvl w:val="5"/>
    </w:pPr>
    <w:rPr>
      <w:caps/>
      <w:color w:val="2E74B5"/>
      <w:spacing w:val="10"/>
    </w:rPr>
  </w:style>
  <w:style w:type="paragraph" w:styleId="Titre7">
    <w:name w:val="heading 7"/>
    <w:basedOn w:val="Normal"/>
    <w:next w:val="Normal"/>
    <w:link w:val="Titre7Car"/>
    <w:uiPriority w:val="9"/>
    <w:semiHidden/>
    <w:unhideWhenUsed/>
    <w:qFormat/>
    <w:rsid w:val="001F01A1"/>
    <w:pPr>
      <w:spacing w:before="200" w:after="0"/>
      <w:outlineLvl w:val="6"/>
    </w:pPr>
    <w:rPr>
      <w:caps/>
      <w:color w:val="2E74B5"/>
      <w:spacing w:val="10"/>
    </w:rPr>
  </w:style>
  <w:style w:type="paragraph" w:styleId="Titre8">
    <w:name w:val="heading 8"/>
    <w:basedOn w:val="Normal"/>
    <w:next w:val="Normal"/>
    <w:link w:val="Titre8Car"/>
    <w:uiPriority w:val="9"/>
    <w:semiHidden/>
    <w:unhideWhenUsed/>
    <w:qFormat/>
    <w:rsid w:val="001F01A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1F01A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6D64"/>
    <w:pPr>
      <w:tabs>
        <w:tab w:val="center" w:pos="4536"/>
        <w:tab w:val="right" w:pos="9072"/>
      </w:tabs>
      <w:spacing w:after="0" w:line="240" w:lineRule="auto"/>
    </w:pPr>
  </w:style>
  <w:style w:type="character" w:customStyle="1" w:styleId="En-tteCar">
    <w:name w:val="En-tête Car"/>
    <w:basedOn w:val="Policepardfaut"/>
    <w:link w:val="En-tte"/>
    <w:uiPriority w:val="99"/>
    <w:rsid w:val="007C6D64"/>
  </w:style>
  <w:style w:type="paragraph" w:styleId="Pieddepage">
    <w:name w:val="footer"/>
    <w:basedOn w:val="Normal"/>
    <w:link w:val="PieddepageCar"/>
    <w:uiPriority w:val="99"/>
    <w:unhideWhenUsed/>
    <w:rsid w:val="007C6D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D64"/>
  </w:style>
  <w:style w:type="character" w:customStyle="1" w:styleId="Titre2Car">
    <w:name w:val="Titre 2 Car"/>
    <w:link w:val="Titre2"/>
    <w:uiPriority w:val="9"/>
    <w:rsid w:val="00AE287B"/>
    <w:rPr>
      <w:rFonts w:ascii="Bauhaus" w:eastAsia="Calibri" w:hAnsi="Bauhaus"/>
      <w:b/>
      <w:caps/>
      <w:spacing w:val="15"/>
      <w:sz w:val="28"/>
      <w:szCs w:val="22"/>
      <w:shd w:val="clear" w:color="auto" w:fill="DEEAF6"/>
      <w:lang w:eastAsia="en-US"/>
    </w:rPr>
  </w:style>
  <w:style w:type="character" w:customStyle="1" w:styleId="Titre1Car">
    <w:name w:val="Titre 1 Car"/>
    <w:link w:val="Titre1"/>
    <w:uiPriority w:val="9"/>
    <w:rsid w:val="00AE287B"/>
    <w:rPr>
      <w:rFonts w:ascii="Bauhaus" w:eastAsia="Calibri" w:hAnsi="Bauhaus"/>
      <w:b/>
      <w:caps/>
      <w:color w:val="FFFFFF"/>
      <w:spacing w:val="15"/>
      <w:sz w:val="32"/>
      <w:szCs w:val="22"/>
      <w:shd w:val="clear" w:color="auto" w:fill="5B9BD5"/>
      <w:lang w:eastAsia="en-US"/>
    </w:rPr>
  </w:style>
  <w:style w:type="character" w:customStyle="1" w:styleId="Titre3Car">
    <w:name w:val="Titre 3 Car"/>
    <w:link w:val="Titre3"/>
    <w:uiPriority w:val="9"/>
    <w:semiHidden/>
    <w:rsid w:val="00AE287B"/>
    <w:rPr>
      <w:rFonts w:ascii="Bauhaus" w:eastAsia="Calibri" w:hAnsi="Bauhaus"/>
      <w:caps/>
      <w:color w:val="1F4D78"/>
      <w:spacing w:val="15"/>
      <w:sz w:val="22"/>
      <w:szCs w:val="22"/>
      <w:lang w:eastAsia="en-US"/>
    </w:rPr>
  </w:style>
  <w:style w:type="character" w:customStyle="1" w:styleId="Titre4Car">
    <w:name w:val="Titre 4 Car"/>
    <w:link w:val="Titre4"/>
    <w:uiPriority w:val="9"/>
    <w:semiHidden/>
    <w:rsid w:val="001F01A1"/>
    <w:rPr>
      <w:caps/>
      <w:color w:val="2E74B5"/>
      <w:spacing w:val="10"/>
    </w:rPr>
  </w:style>
  <w:style w:type="character" w:customStyle="1" w:styleId="Titre5Car">
    <w:name w:val="Titre 5 Car"/>
    <w:link w:val="Titre5"/>
    <w:uiPriority w:val="9"/>
    <w:semiHidden/>
    <w:rsid w:val="001F01A1"/>
    <w:rPr>
      <w:caps/>
      <w:color w:val="2E74B5"/>
      <w:spacing w:val="10"/>
    </w:rPr>
  </w:style>
  <w:style w:type="character" w:customStyle="1" w:styleId="Titre6Car">
    <w:name w:val="Titre 6 Car"/>
    <w:link w:val="Titre6"/>
    <w:uiPriority w:val="9"/>
    <w:semiHidden/>
    <w:rsid w:val="001F01A1"/>
    <w:rPr>
      <w:caps/>
      <w:color w:val="2E74B5"/>
      <w:spacing w:val="10"/>
    </w:rPr>
  </w:style>
  <w:style w:type="character" w:customStyle="1" w:styleId="Titre7Car">
    <w:name w:val="Titre 7 Car"/>
    <w:link w:val="Titre7"/>
    <w:uiPriority w:val="9"/>
    <w:semiHidden/>
    <w:rsid w:val="001F01A1"/>
    <w:rPr>
      <w:caps/>
      <w:color w:val="2E74B5"/>
      <w:spacing w:val="10"/>
    </w:rPr>
  </w:style>
  <w:style w:type="character" w:customStyle="1" w:styleId="Titre8Car">
    <w:name w:val="Titre 8 Car"/>
    <w:link w:val="Titre8"/>
    <w:uiPriority w:val="9"/>
    <w:semiHidden/>
    <w:rsid w:val="001F01A1"/>
    <w:rPr>
      <w:caps/>
      <w:spacing w:val="10"/>
      <w:sz w:val="18"/>
      <w:szCs w:val="18"/>
    </w:rPr>
  </w:style>
  <w:style w:type="character" w:customStyle="1" w:styleId="Titre9Car">
    <w:name w:val="Titre 9 Car"/>
    <w:link w:val="Titre9"/>
    <w:uiPriority w:val="9"/>
    <w:semiHidden/>
    <w:rsid w:val="001F01A1"/>
    <w:rPr>
      <w:i/>
      <w:iCs/>
      <w:caps/>
      <w:spacing w:val="10"/>
      <w:sz w:val="18"/>
      <w:szCs w:val="18"/>
    </w:rPr>
  </w:style>
  <w:style w:type="paragraph" w:styleId="Lgende">
    <w:name w:val="caption"/>
    <w:basedOn w:val="Normal"/>
    <w:next w:val="Normal"/>
    <w:uiPriority w:val="35"/>
    <w:semiHidden/>
    <w:unhideWhenUsed/>
    <w:qFormat/>
    <w:rsid w:val="001F01A1"/>
    <w:rPr>
      <w:b/>
      <w:bCs/>
      <w:color w:val="2E74B5"/>
      <w:sz w:val="16"/>
      <w:szCs w:val="16"/>
    </w:rPr>
  </w:style>
  <w:style w:type="paragraph" w:styleId="Titre">
    <w:name w:val="Title"/>
    <w:basedOn w:val="Normal"/>
    <w:next w:val="Normal"/>
    <w:link w:val="TitreCar"/>
    <w:autoRedefine/>
    <w:uiPriority w:val="10"/>
    <w:qFormat/>
    <w:rsid w:val="00AE287B"/>
    <w:pPr>
      <w:spacing w:after="0"/>
      <w:jc w:val="center"/>
    </w:pPr>
    <w:rPr>
      <w:rFonts w:ascii="Bauhaus" w:eastAsia="SimSun" w:hAnsi="Bauhaus"/>
      <w:b/>
      <w:caps/>
      <w:color w:val="5B9BD5"/>
      <w:spacing w:val="10"/>
      <w:sz w:val="52"/>
      <w:szCs w:val="52"/>
    </w:rPr>
  </w:style>
  <w:style w:type="character" w:customStyle="1" w:styleId="TitreCar">
    <w:name w:val="Titre Car"/>
    <w:link w:val="Titre"/>
    <w:uiPriority w:val="10"/>
    <w:rsid w:val="00AE287B"/>
    <w:rPr>
      <w:rFonts w:ascii="Bauhaus" w:eastAsia="SimSun" w:hAnsi="Bauhaus"/>
      <w:b/>
      <w:caps/>
      <w:color w:val="5B9BD5"/>
      <w:spacing w:val="10"/>
      <w:sz w:val="52"/>
      <w:szCs w:val="52"/>
      <w:lang w:eastAsia="en-US"/>
    </w:rPr>
  </w:style>
  <w:style w:type="paragraph" w:styleId="Sous-titre">
    <w:name w:val="Subtitle"/>
    <w:basedOn w:val="Normal"/>
    <w:next w:val="Normal"/>
    <w:link w:val="Sous-titreCar"/>
    <w:uiPriority w:val="11"/>
    <w:qFormat/>
    <w:rsid w:val="001F01A1"/>
    <w:pPr>
      <w:spacing w:after="500" w:line="240" w:lineRule="auto"/>
    </w:pPr>
    <w:rPr>
      <w:caps/>
      <w:color w:val="595959"/>
      <w:spacing w:val="10"/>
      <w:sz w:val="21"/>
      <w:szCs w:val="21"/>
    </w:rPr>
  </w:style>
  <w:style w:type="character" w:customStyle="1" w:styleId="Sous-titreCar">
    <w:name w:val="Sous-titre Car"/>
    <w:link w:val="Sous-titre"/>
    <w:uiPriority w:val="11"/>
    <w:rsid w:val="001F01A1"/>
    <w:rPr>
      <w:caps/>
      <w:color w:val="595959"/>
      <w:spacing w:val="10"/>
      <w:sz w:val="21"/>
      <w:szCs w:val="21"/>
    </w:rPr>
  </w:style>
  <w:style w:type="character" w:styleId="lev">
    <w:name w:val="Strong"/>
    <w:uiPriority w:val="22"/>
    <w:qFormat/>
    <w:rsid w:val="001F01A1"/>
    <w:rPr>
      <w:b/>
      <w:bCs/>
    </w:rPr>
  </w:style>
  <w:style w:type="character" w:styleId="Accentuation">
    <w:name w:val="Emphasis"/>
    <w:uiPriority w:val="20"/>
    <w:qFormat/>
    <w:rsid w:val="001F01A1"/>
    <w:rPr>
      <w:caps/>
      <w:color w:val="1F4D78"/>
      <w:spacing w:val="5"/>
    </w:rPr>
  </w:style>
  <w:style w:type="paragraph" w:styleId="Sansinterligne">
    <w:name w:val="No Spacing"/>
    <w:uiPriority w:val="1"/>
    <w:qFormat/>
    <w:rsid w:val="001F01A1"/>
    <w:pPr>
      <w:spacing w:before="100"/>
    </w:pPr>
  </w:style>
  <w:style w:type="paragraph" w:styleId="Citation">
    <w:name w:val="Quote"/>
    <w:basedOn w:val="Normal"/>
    <w:next w:val="Normal"/>
    <w:link w:val="CitationCar"/>
    <w:uiPriority w:val="29"/>
    <w:qFormat/>
    <w:rsid w:val="001F01A1"/>
    <w:rPr>
      <w:i/>
      <w:iCs/>
      <w:sz w:val="24"/>
      <w:szCs w:val="24"/>
    </w:rPr>
  </w:style>
  <w:style w:type="character" w:customStyle="1" w:styleId="CitationCar">
    <w:name w:val="Citation Car"/>
    <w:link w:val="Citation"/>
    <w:uiPriority w:val="29"/>
    <w:rsid w:val="001F01A1"/>
    <w:rPr>
      <w:i/>
      <w:iCs/>
      <w:sz w:val="24"/>
      <w:szCs w:val="24"/>
    </w:rPr>
  </w:style>
  <w:style w:type="paragraph" w:styleId="Citationintense">
    <w:name w:val="Intense Quote"/>
    <w:basedOn w:val="Normal"/>
    <w:next w:val="Normal"/>
    <w:link w:val="CitationintenseCar"/>
    <w:uiPriority w:val="30"/>
    <w:qFormat/>
    <w:rsid w:val="001F01A1"/>
    <w:pPr>
      <w:spacing w:before="240" w:after="240" w:line="240" w:lineRule="auto"/>
      <w:ind w:left="1080" w:right="1080"/>
      <w:jc w:val="center"/>
    </w:pPr>
    <w:rPr>
      <w:color w:val="5B9BD5"/>
      <w:sz w:val="24"/>
      <w:szCs w:val="24"/>
    </w:rPr>
  </w:style>
  <w:style w:type="character" w:customStyle="1" w:styleId="CitationintenseCar">
    <w:name w:val="Citation intense Car"/>
    <w:link w:val="Citationintense"/>
    <w:uiPriority w:val="30"/>
    <w:rsid w:val="001F01A1"/>
    <w:rPr>
      <w:color w:val="5B9BD5"/>
      <w:sz w:val="24"/>
      <w:szCs w:val="24"/>
    </w:rPr>
  </w:style>
  <w:style w:type="character" w:styleId="Accentuationdiscrte">
    <w:name w:val="Subtle Emphasis"/>
    <w:uiPriority w:val="19"/>
    <w:qFormat/>
    <w:rsid w:val="001F01A1"/>
    <w:rPr>
      <w:i/>
      <w:iCs/>
      <w:color w:val="1F4D78"/>
    </w:rPr>
  </w:style>
  <w:style w:type="character" w:styleId="Forteaccentuation">
    <w:name w:val="Intense Emphasis"/>
    <w:uiPriority w:val="21"/>
    <w:qFormat/>
    <w:rsid w:val="001F01A1"/>
    <w:rPr>
      <w:b/>
      <w:bCs/>
      <w:caps/>
      <w:color w:val="1F4D78"/>
      <w:spacing w:val="10"/>
    </w:rPr>
  </w:style>
  <w:style w:type="character" w:styleId="Rfrenceple">
    <w:name w:val="Subtle Reference"/>
    <w:uiPriority w:val="31"/>
    <w:qFormat/>
    <w:rsid w:val="001F01A1"/>
    <w:rPr>
      <w:b/>
      <w:bCs/>
      <w:color w:val="5B9BD5"/>
    </w:rPr>
  </w:style>
  <w:style w:type="character" w:styleId="Rfrenceintense">
    <w:name w:val="Intense Reference"/>
    <w:uiPriority w:val="32"/>
    <w:qFormat/>
    <w:rsid w:val="001F01A1"/>
    <w:rPr>
      <w:b/>
      <w:bCs/>
      <w:i/>
      <w:iCs/>
      <w:caps/>
      <w:color w:val="5B9BD5"/>
    </w:rPr>
  </w:style>
  <w:style w:type="character" w:styleId="Titredulivre">
    <w:name w:val="Book Title"/>
    <w:uiPriority w:val="33"/>
    <w:qFormat/>
    <w:rsid w:val="001F01A1"/>
    <w:rPr>
      <w:b/>
      <w:bCs/>
      <w:i/>
      <w:iCs/>
      <w:spacing w:val="0"/>
    </w:rPr>
  </w:style>
  <w:style w:type="paragraph" w:styleId="En-ttedetabledesmatires">
    <w:name w:val="TOC Heading"/>
    <w:basedOn w:val="Titre1"/>
    <w:next w:val="Normal"/>
    <w:uiPriority w:val="39"/>
    <w:semiHidden/>
    <w:unhideWhenUsed/>
    <w:qFormat/>
    <w:rsid w:val="001F01A1"/>
    <w:pPr>
      <w:outlineLvl w:val="9"/>
    </w:pPr>
  </w:style>
  <w:style w:type="character" w:styleId="Lienhypertexte">
    <w:name w:val="Hyperlink"/>
    <w:basedOn w:val="Policepardfaut"/>
    <w:uiPriority w:val="99"/>
    <w:unhideWhenUsed/>
    <w:rsid w:val="00656C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1495</Characters>
  <Application>Microsoft Macintosh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Benoît LASNIER</dc:creator>
  <cp:keywords/>
  <dc:description/>
  <cp:lastModifiedBy>Elodie Ancelin</cp:lastModifiedBy>
  <cp:revision>4</cp:revision>
  <cp:lastPrinted>2017-03-20T11:38:00Z</cp:lastPrinted>
  <dcterms:created xsi:type="dcterms:W3CDTF">2018-04-19T08:51:00Z</dcterms:created>
  <dcterms:modified xsi:type="dcterms:W3CDTF">2018-04-19T08:51:00Z</dcterms:modified>
</cp:coreProperties>
</file>