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70E8B" w14:textId="7BA43DF8" w:rsidR="00D351D8" w:rsidRPr="00046BE8" w:rsidRDefault="00D351D8" w:rsidP="00D351D8">
      <w:pPr>
        <w:autoSpaceDE w:val="0"/>
        <w:autoSpaceDN w:val="0"/>
        <w:adjustRightInd w:val="0"/>
        <w:spacing w:after="0" w:line="240" w:lineRule="auto"/>
        <w:jc w:val="center"/>
        <w:rPr>
          <w:rFonts w:ascii="Calibri" w:hAnsi="Calibri" w:cs="Arial"/>
          <w:b/>
          <w:bCs/>
          <w:sz w:val="36"/>
          <w:szCs w:val="28"/>
        </w:rPr>
      </w:pPr>
      <w:r w:rsidRPr="00046BE8">
        <w:rPr>
          <w:rFonts w:ascii="Calibri" w:hAnsi="Calibri" w:cs="Arial"/>
          <w:b/>
          <w:bCs/>
          <w:sz w:val="36"/>
          <w:szCs w:val="28"/>
        </w:rPr>
        <w:t xml:space="preserve">P’tit Tour 2018 : </w:t>
      </w:r>
      <w:r w:rsidR="00115B5A" w:rsidRPr="00046BE8">
        <w:rPr>
          <w:rFonts w:ascii="Calibri" w:hAnsi="Calibri" w:cs="Arial"/>
          <w:b/>
          <w:bCs/>
          <w:sz w:val="36"/>
          <w:szCs w:val="28"/>
        </w:rPr>
        <w:br/>
      </w:r>
      <w:r w:rsidRPr="00046BE8">
        <w:rPr>
          <w:rFonts w:ascii="Calibri" w:hAnsi="Calibri" w:cs="Arial"/>
          <w:b/>
          <w:bCs/>
          <w:sz w:val="36"/>
          <w:szCs w:val="28"/>
        </w:rPr>
        <w:t>kit com</w:t>
      </w:r>
      <w:r w:rsidR="00115B5A" w:rsidRPr="00046BE8">
        <w:rPr>
          <w:rFonts w:ascii="Calibri" w:hAnsi="Calibri" w:cs="Arial"/>
          <w:b/>
          <w:bCs/>
          <w:sz w:val="36"/>
          <w:szCs w:val="28"/>
        </w:rPr>
        <w:t>munication</w:t>
      </w:r>
    </w:p>
    <w:p w14:paraId="02BF9DD8" w14:textId="77777777" w:rsidR="00D351D8" w:rsidRPr="00046BE8" w:rsidRDefault="00D351D8" w:rsidP="00D351D8">
      <w:pPr>
        <w:autoSpaceDE w:val="0"/>
        <w:autoSpaceDN w:val="0"/>
        <w:adjustRightInd w:val="0"/>
        <w:spacing w:after="0" w:line="240" w:lineRule="auto"/>
        <w:rPr>
          <w:rFonts w:ascii="Calibri" w:hAnsi="Calibri" w:cs="Arial"/>
          <w:b/>
          <w:bCs/>
          <w:sz w:val="28"/>
          <w:szCs w:val="28"/>
        </w:rPr>
      </w:pPr>
      <w:r w:rsidRPr="00046BE8">
        <w:rPr>
          <w:rFonts w:ascii="Calibri" w:hAnsi="Calibri" w:cs="Arial"/>
          <w:b/>
          <w:bCs/>
          <w:sz w:val="28"/>
          <w:szCs w:val="28"/>
        </w:rPr>
        <w:t>Introduction</w:t>
      </w:r>
    </w:p>
    <w:p w14:paraId="0C171FE5" w14:textId="77777777" w:rsidR="00D351D8" w:rsidRPr="00046BE8" w:rsidRDefault="00D351D8" w:rsidP="00D351D8">
      <w:pPr>
        <w:autoSpaceDE w:val="0"/>
        <w:autoSpaceDN w:val="0"/>
        <w:adjustRightInd w:val="0"/>
        <w:spacing w:after="0" w:line="240" w:lineRule="auto"/>
        <w:rPr>
          <w:rFonts w:ascii="Calibri" w:hAnsi="Calibri" w:cs="Arial"/>
          <w:bCs/>
          <w:sz w:val="20"/>
          <w:szCs w:val="28"/>
        </w:rPr>
      </w:pPr>
    </w:p>
    <w:p w14:paraId="6E2F3F0D" w14:textId="77777777" w:rsidR="00D351D8" w:rsidRPr="00046BE8" w:rsidRDefault="00D351D8" w:rsidP="00D351D8">
      <w:pPr>
        <w:autoSpaceDE w:val="0"/>
        <w:autoSpaceDN w:val="0"/>
        <w:adjustRightInd w:val="0"/>
        <w:spacing w:after="0" w:line="240" w:lineRule="auto"/>
        <w:rPr>
          <w:rFonts w:ascii="Calibri" w:hAnsi="Calibri" w:cs="Arial"/>
          <w:bCs/>
          <w:szCs w:val="22"/>
        </w:rPr>
      </w:pPr>
      <w:r w:rsidRPr="00046BE8">
        <w:rPr>
          <w:rFonts w:ascii="Calibri" w:hAnsi="Calibri" w:cs="Arial"/>
          <w:bCs/>
          <w:szCs w:val="22"/>
        </w:rPr>
        <w:t>Le P’tit Tour est l’événement qui présente le plus de potentiel pour la communication de l’Usep.</w:t>
      </w:r>
    </w:p>
    <w:p w14:paraId="2592C2A9"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Potentiel de </w:t>
      </w:r>
      <w:r w:rsidRPr="00046BE8">
        <w:rPr>
          <w:rFonts w:ascii="Calibri" w:hAnsi="Calibri" w:cs="Arial"/>
          <w:b/>
          <w:bCs/>
        </w:rPr>
        <w:t>visibilité</w:t>
      </w:r>
      <w:r w:rsidRPr="00046BE8">
        <w:rPr>
          <w:rFonts w:ascii="Calibri" w:hAnsi="Calibri" w:cs="Arial"/>
          <w:bCs/>
        </w:rPr>
        <w:t>, par le nombre d’enfants et de départements concernés</w:t>
      </w:r>
    </w:p>
    <w:p w14:paraId="0A429C26"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Potentiel de </w:t>
      </w:r>
      <w:r w:rsidRPr="00046BE8">
        <w:rPr>
          <w:rFonts w:ascii="Calibri" w:hAnsi="Calibri" w:cs="Arial"/>
          <w:b/>
          <w:bCs/>
        </w:rPr>
        <w:t>recrutement</w:t>
      </w:r>
      <w:r w:rsidRPr="00046BE8">
        <w:rPr>
          <w:rFonts w:ascii="Calibri" w:hAnsi="Calibri" w:cs="Arial"/>
          <w:bCs/>
        </w:rPr>
        <w:t>, par l’implication de parents dans l’événement</w:t>
      </w:r>
    </w:p>
    <w:p w14:paraId="386D0D9C"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Potentiel de </w:t>
      </w:r>
      <w:r w:rsidRPr="00046BE8">
        <w:rPr>
          <w:rFonts w:ascii="Calibri" w:hAnsi="Calibri" w:cs="Arial"/>
          <w:b/>
          <w:bCs/>
        </w:rPr>
        <w:t>mise en valeur des objectifs éducatifs de l’Usep</w:t>
      </w:r>
      <w:r w:rsidRPr="00046BE8">
        <w:rPr>
          <w:rFonts w:ascii="Calibri" w:hAnsi="Calibri" w:cs="Arial"/>
          <w:bCs/>
        </w:rPr>
        <w:t>, par l’illustration qu’en fait le P’tit Tour</w:t>
      </w:r>
    </w:p>
    <w:p w14:paraId="4AAFEF2A" w14:textId="77777777" w:rsidR="00D351D8" w:rsidRPr="00046BE8" w:rsidRDefault="00D351D8" w:rsidP="00D351D8">
      <w:pPr>
        <w:autoSpaceDE w:val="0"/>
        <w:autoSpaceDN w:val="0"/>
        <w:adjustRightInd w:val="0"/>
        <w:spacing w:after="0" w:line="240" w:lineRule="auto"/>
        <w:rPr>
          <w:rFonts w:ascii="Calibri" w:hAnsi="Calibri" w:cs="Arial"/>
          <w:bCs/>
          <w:szCs w:val="22"/>
        </w:rPr>
      </w:pPr>
    </w:p>
    <w:p w14:paraId="5A7701C3" w14:textId="63A376CB" w:rsidR="00D351D8" w:rsidRPr="00046BE8" w:rsidRDefault="00D351D8" w:rsidP="00D351D8">
      <w:pPr>
        <w:autoSpaceDE w:val="0"/>
        <w:autoSpaceDN w:val="0"/>
        <w:adjustRightInd w:val="0"/>
        <w:spacing w:after="0" w:line="240" w:lineRule="auto"/>
        <w:rPr>
          <w:rFonts w:ascii="Calibri" w:hAnsi="Calibri" w:cs="Arial"/>
          <w:bCs/>
          <w:szCs w:val="22"/>
        </w:rPr>
      </w:pPr>
      <w:r w:rsidRPr="00046BE8">
        <w:rPr>
          <w:rFonts w:ascii="Calibri" w:hAnsi="Calibri" w:cs="Arial"/>
          <w:bCs/>
          <w:szCs w:val="22"/>
        </w:rPr>
        <w:t>Les cibles de communication principales et les m</w:t>
      </w:r>
      <w:r w:rsidR="002437CD" w:rsidRPr="00046BE8">
        <w:rPr>
          <w:rFonts w:ascii="Calibri" w:hAnsi="Calibri" w:cs="Arial"/>
          <w:bCs/>
          <w:szCs w:val="22"/>
        </w:rPr>
        <w:t>é</w:t>
      </w:r>
      <w:r w:rsidRPr="00046BE8">
        <w:rPr>
          <w:rFonts w:ascii="Calibri" w:hAnsi="Calibri" w:cs="Arial"/>
          <w:bCs/>
          <w:szCs w:val="22"/>
        </w:rPr>
        <w:t>dias à mobiliser pour les toucher sont :</w:t>
      </w:r>
    </w:p>
    <w:p w14:paraId="228B7813"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
          <w:bCs/>
        </w:rPr>
        <w:t>Les parents</w:t>
      </w:r>
      <w:r w:rsidRPr="00046BE8">
        <w:rPr>
          <w:rFonts w:ascii="Calibri" w:hAnsi="Calibri" w:cs="Arial"/>
          <w:bCs/>
        </w:rPr>
        <w:t xml:space="preserve">, mobilisés sur l’événement </w:t>
      </w:r>
    </w:p>
    <w:p w14:paraId="5B8A2966" w14:textId="77777777" w:rsidR="00D351D8" w:rsidRPr="00046BE8" w:rsidRDefault="00D351D8" w:rsidP="00D351D8">
      <w:pPr>
        <w:pStyle w:val="Paragraphedeliste"/>
        <w:numPr>
          <w:ilvl w:val="1"/>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Un temps de remerciement et un flyer de présentation à distribuer sur le site de l’événement pour les remercier et les inviter à s’investir à l’Usep </w:t>
      </w:r>
    </w:p>
    <w:p w14:paraId="5E63063E" w14:textId="77777777" w:rsidR="00D351D8" w:rsidRPr="00046BE8" w:rsidRDefault="00D351D8" w:rsidP="00D351D8">
      <w:pPr>
        <w:pStyle w:val="Paragraphedeliste"/>
        <w:numPr>
          <w:ilvl w:val="1"/>
          <w:numId w:val="3"/>
        </w:numPr>
        <w:autoSpaceDE w:val="0"/>
        <w:autoSpaceDN w:val="0"/>
        <w:adjustRightInd w:val="0"/>
        <w:spacing w:after="0" w:line="240" w:lineRule="auto"/>
        <w:rPr>
          <w:rFonts w:ascii="Calibri" w:hAnsi="Calibri" w:cs="Arial"/>
          <w:bCs/>
        </w:rPr>
      </w:pPr>
      <w:r w:rsidRPr="00046BE8">
        <w:rPr>
          <w:rFonts w:ascii="Calibri" w:hAnsi="Calibri" w:cs="Arial"/>
          <w:bCs/>
        </w:rPr>
        <w:t>Les réseaux sociaux et sites usep sur lesquels publier des témoignages de parents</w:t>
      </w:r>
    </w:p>
    <w:p w14:paraId="17F370B6"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
          <w:bCs/>
        </w:rPr>
        <w:t>Les bénévoles</w:t>
      </w:r>
      <w:r w:rsidRPr="00046BE8">
        <w:rPr>
          <w:rFonts w:ascii="Calibri" w:hAnsi="Calibri" w:cs="Arial"/>
          <w:bCs/>
        </w:rPr>
        <w:t xml:space="preserve"> investis dans le réseau </w:t>
      </w:r>
    </w:p>
    <w:p w14:paraId="7137B714" w14:textId="77777777" w:rsidR="00D351D8" w:rsidRPr="00046BE8" w:rsidRDefault="00D351D8" w:rsidP="00D351D8">
      <w:pPr>
        <w:pStyle w:val="Paragraphedeliste"/>
        <w:numPr>
          <w:ilvl w:val="1"/>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Un temps de remerciement sur le lieu de l’événement  </w:t>
      </w:r>
    </w:p>
    <w:p w14:paraId="0177669E" w14:textId="77777777" w:rsidR="00D351D8" w:rsidRPr="00046BE8" w:rsidRDefault="00D351D8" w:rsidP="00D351D8">
      <w:pPr>
        <w:pStyle w:val="Paragraphedeliste"/>
        <w:numPr>
          <w:ilvl w:val="1"/>
          <w:numId w:val="3"/>
        </w:numPr>
        <w:autoSpaceDE w:val="0"/>
        <w:autoSpaceDN w:val="0"/>
        <w:adjustRightInd w:val="0"/>
        <w:spacing w:after="0" w:line="240" w:lineRule="auto"/>
        <w:rPr>
          <w:rFonts w:ascii="Calibri" w:hAnsi="Calibri" w:cs="Arial"/>
          <w:bCs/>
        </w:rPr>
      </w:pPr>
      <w:r w:rsidRPr="00046BE8">
        <w:rPr>
          <w:rFonts w:ascii="Calibri" w:hAnsi="Calibri" w:cs="Arial"/>
          <w:bCs/>
        </w:rPr>
        <w:t>Les réseaux sociaux et sites usep sur lesquels publier des témoignages de bénévoles</w:t>
      </w:r>
    </w:p>
    <w:p w14:paraId="5CA861AF"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
          <w:bCs/>
        </w:rPr>
      </w:pPr>
      <w:r w:rsidRPr="00046BE8">
        <w:rPr>
          <w:rFonts w:ascii="Calibri" w:hAnsi="Calibri" w:cs="Arial"/>
          <w:b/>
          <w:bCs/>
        </w:rPr>
        <w:t>Les partenaires</w:t>
      </w:r>
    </w:p>
    <w:p w14:paraId="42B86FCF" w14:textId="77777777" w:rsidR="00D351D8" w:rsidRPr="00046BE8" w:rsidRDefault="00D351D8" w:rsidP="00D351D8">
      <w:pPr>
        <w:pStyle w:val="Paragraphedeliste"/>
        <w:numPr>
          <w:ilvl w:val="1"/>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Un temps de remerciement sur le lieu de l’événement  </w:t>
      </w:r>
    </w:p>
    <w:p w14:paraId="38A63975"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
          <w:bCs/>
        </w:rPr>
      </w:pPr>
      <w:r w:rsidRPr="00046BE8">
        <w:rPr>
          <w:rFonts w:ascii="Calibri" w:hAnsi="Calibri" w:cs="Arial"/>
          <w:b/>
          <w:bCs/>
        </w:rPr>
        <w:t>Le grand public</w:t>
      </w:r>
    </w:p>
    <w:p w14:paraId="5BF70E80" w14:textId="77777777" w:rsidR="00D351D8" w:rsidRPr="00046BE8" w:rsidRDefault="00D351D8" w:rsidP="00D351D8">
      <w:pPr>
        <w:pStyle w:val="Paragraphedeliste"/>
        <w:numPr>
          <w:ilvl w:val="1"/>
          <w:numId w:val="3"/>
        </w:numPr>
        <w:autoSpaceDE w:val="0"/>
        <w:autoSpaceDN w:val="0"/>
        <w:adjustRightInd w:val="0"/>
        <w:spacing w:after="0" w:line="240" w:lineRule="auto"/>
        <w:rPr>
          <w:rFonts w:ascii="Calibri" w:hAnsi="Calibri" w:cs="Arial"/>
          <w:bCs/>
        </w:rPr>
      </w:pPr>
      <w:r w:rsidRPr="00046BE8">
        <w:rPr>
          <w:rFonts w:ascii="Calibri" w:hAnsi="Calibri" w:cs="Arial"/>
          <w:bCs/>
        </w:rPr>
        <w:t>De la visibilité dans les medias locaux via des relations medias axées sur la valorisation des enjeux éducatifs (éducation à la santé, à la sécurité routière et développement des mobilités actives) et du rôle des bénévoles et des parents</w:t>
      </w:r>
    </w:p>
    <w:p w14:paraId="68A87344" w14:textId="77777777" w:rsidR="0070466C" w:rsidRDefault="0070466C" w:rsidP="00D351D8">
      <w:pPr>
        <w:autoSpaceDE w:val="0"/>
        <w:autoSpaceDN w:val="0"/>
        <w:adjustRightInd w:val="0"/>
        <w:spacing w:after="0" w:line="240" w:lineRule="auto"/>
        <w:rPr>
          <w:rFonts w:ascii="Calibri" w:hAnsi="Calibri" w:cs="Arial"/>
          <w:b/>
          <w:bCs/>
          <w:sz w:val="28"/>
          <w:szCs w:val="28"/>
        </w:rPr>
      </w:pPr>
    </w:p>
    <w:p w14:paraId="04987865" w14:textId="0D96AE46" w:rsidR="00D351D8" w:rsidRPr="00046BE8" w:rsidRDefault="00D351D8" w:rsidP="00D351D8">
      <w:pPr>
        <w:autoSpaceDE w:val="0"/>
        <w:autoSpaceDN w:val="0"/>
        <w:adjustRightInd w:val="0"/>
        <w:spacing w:after="0" w:line="240" w:lineRule="auto"/>
        <w:rPr>
          <w:rFonts w:ascii="Calibri" w:hAnsi="Calibri" w:cs="Arial"/>
          <w:b/>
          <w:bCs/>
          <w:sz w:val="28"/>
          <w:szCs w:val="28"/>
        </w:rPr>
      </w:pPr>
      <w:bookmarkStart w:id="0" w:name="_GoBack"/>
      <w:bookmarkEnd w:id="0"/>
      <w:r w:rsidRPr="00046BE8">
        <w:rPr>
          <w:rFonts w:ascii="Calibri" w:hAnsi="Calibri" w:cs="Arial"/>
          <w:b/>
          <w:bCs/>
          <w:sz w:val="28"/>
          <w:szCs w:val="28"/>
        </w:rPr>
        <w:lastRenderedPageBreak/>
        <w:t>Rôles</w:t>
      </w:r>
    </w:p>
    <w:p w14:paraId="684F7FFF" w14:textId="77777777" w:rsidR="00D351D8" w:rsidRPr="00046BE8" w:rsidRDefault="00D351D8" w:rsidP="00D351D8">
      <w:pPr>
        <w:autoSpaceDE w:val="0"/>
        <w:autoSpaceDN w:val="0"/>
        <w:adjustRightInd w:val="0"/>
        <w:spacing w:after="0" w:line="240" w:lineRule="auto"/>
        <w:rPr>
          <w:rFonts w:ascii="Calibri" w:hAnsi="Calibri" w:cs="Arial"/>
          <w:bCs/>
          <w:sz w:val="20"/>
          <w:szCs w:val="28"/>
        </w:rPr>
      </w:pPr>
    </w:p>
    <w:p w14:paraId="4CEE5A83" w14:textId="77777777" w:rsidR="00D351D8" w:rsidRPr="00046BE8" w:rsidRDefault="00D351D8" w:rsidP="00D351D8">
      <w:pPr>
        <w:autoSpaceDE w:val="0"/>
        <w:autoSpaceDN w:val="0"/>
        <w:adjustRightInd w:val="0"/>
        <w:spacing w:after="0" w:line="240" w:lineRule="auto"/>
        <w:rPr>
          <w:rFonts w:ascii="Calibri" w:hAnsi="Calibri" w:cs="Arial"/>
          <w:bCs/>
          <w:szCs w:val="22"/>
        </w:rPr>
      </w:pPr>
      <w:r w:rsidRPr="00046BE8">
        <w:rPr>
          <w:rFonts w:ascii="Calibri" w:hAnsi="Calibri" w:cs="Arial"/>
          <w:bCs/>
          <w:szCs w:val="22"/>
        </w:rPr>
        <w:t>Pour réaliser tout ce potentiel, l’échelon national propose aux comités départementaux un kit de communication, qui comprend :</w:t>
      </w:r>
    </w:p>
    <w:p w14:paraId="6F133D9C"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des explications sur les publics à cibler et les objectifs qui sous-tendent les actions de communication (voir introduction),</w:t>
      </w:r>
    </w:p>
    <w:p w14:paraId="502F8AB3"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des éléments de langage pour vous aider à parler du P’tit Tour, en toute occasion et sur tout support,</w:t>
      </w:r>
    </w:p>
    <w:p w14:paraId="4AE8C6C6"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un communiqué de presse personnalisable,</w:t>
      </w:r>
    </w:p>
    <w:p w14:paraId="5F1E7A49"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un guide de la relation medias,</w:t>
      </w:r>
    </w:p>
    <w:p w14:paraId="2F4632FD"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un article personnalisable pour le site du comité, </w:t>
      </w:r>
    </w:p>
    <w:p w14:paraId="331EE00A"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des posts Facebook et des tweets que vous pouvez utiliser tels quels ou adapter,</w:t>
      </w:r>
    </w:p>
    <w:p w14:paraId="4285A817"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un flyer pour recruter des parents, personnalisable et à imprimer par vos soins, </w:t>
      </w:r>
    </w:p>
    <w:p w14:paraId="1C8E46A3"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un déroulé pour organiser sur l’étape un temps de remerciements des bénévoles et partenaires, </w:t>
      </w:r>
    </w:p>
    <w:p w14:paraId="19388B3F"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un mail de remerciement à personnaliser. </w:t>
      </w:r>
    </w:p>
    <w:p w14:paraId="2942B3EC" w14:textId="77777777" w:rsidR="00D351D8" w:rsidRPr="00046BE8" w:rsidRDefault="00D351D8" w:rsidP="00D351D8">
      <w:pPr>
        <w:autoSpaceDE w:val="0"/>
        <w:autoSpaceDN w:val="0"/>
        <w:adjustRightInd w:val="0"/>
        <w:spacing w:after="0" w:line="240" w:lineRule="auto"/>
        <w:rPr>
          <w:rFonts w:ascii="Calibri" w:hAnsi="Calibri" w:cs="Arial"/>
          <w:bCs/>
          <w:szCs w:val="22"/>
        </w:rPr>
      </w:pPr>
    </w:p>
    <w:p w14:paraId="7EFD3BDF" w14:textId="77777777" w:rsidR="00D351D8" w:rsidRPr="00046BE8" w:rsidRDefault="00D351D8" w:rsidP="00D351D8">
      <w:pPr>
        <w:autoSpaceDE w:val="0"/>
        <w:autoSpaceDN w:val="0"/>
        <w:adjustRightInd w:val="0"/>
        <w:spacing w:after="0" w:line="240" w:lineRule="auto"/>
        <w:rPr>
          <w:rFonts w:ascii="Calibri" w:hAnsi="Calibri" w:cs="Arial"/>
          <w:b/>
          <w:bCs/>
          <w:szCs w:val="22"/>
        </w:rPr>
      </w:pPr>
      <w:r w:rsidRPr="00046BE8">
        <w:rPr>
          <w:rFonts w:ascii="Calibri" w:hAnsi="Calibri" w:cs="Arial"/>
          <w:b/>
          <w:bCs/>
          <w:szCs w:val="22"/>
        </w:rPr>
        <w:t>L’échelon national se charge également en direct :</w:t>
      </w:r>
    </w:p>
    <w:p w14:paraId="53EEE3BB"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de la valorisation du P’tit Tour sur les réseaux sociaux de l’Usep et sur le site usep.org, via la production de reportages (rédaction, photo, vidéo en partenariat avec Actibloom),</w:t>
      </w:r>
    </w:p>
    <w:p w14:paraId="0EA35162"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de la consolidation d’un bilan sur la communication du P’tit tour.</w:t>
      </w:r>
    </w:p>
    <w:p w14:paraId="2A75C4EA" w14:textId="77777777" w:rsidR="00D351D8" w:rsidRPr="00046BE8" w:rsidRDefault="00D351D8" w:rsidP="00D351D8">
      <w:pPr>
        <w:autoSpaceDE w:val="0"/>
        <w:autoSpaceDN w:val="0"/>
        <w:adjustRightInd w:val="0"/>
        <w:spacing w:after="0" w:line="240" w:lineRule="auto"/>
        <w:rPr>
          <w:rFonts w:ascii="Calibri" w:hAnsi="Calibri" w:cs="Arial"/>
          <w:bCs/>
          <w:szCs w:val="22"/>
        </w:rPr>
      </w:pPr>
    </w:p>
    <w:p w14:paraId="03101436" w14:textId="77777777" w:rsidR="00D351D8" w:rsidRPr="00046BE8" w:rsidRDefault="00D351D8" w:rsidP="00D351D8">
      <w:pPr>
        <w:autoSpaceDE w:val="0"/>
        <w:autoSpaceDN w:val="0"/>
        <w:adjustRightInd w:val="0"/>
        <w:spacing w:after="0" w:line="240" w:lineRule="auto"/>
        <w:rPr>
          <w:rFonts w:ascii="Calibri" w:hAnsi="Calibri" w:cs="Arial"/>
          <w:b/>
          <w:bCs/>
          <w:szCs w:val="22"/>
        </w:rPr>
      </w:pPr>
      <w:r w:rsidRPr="00046BE8">
        <w:rPr>
          <w:rFonts w:ascii="Calibri" w:hAnsi="Calibri" w:cs="Arial"/>
          <w:b/>
          <w:bCs/>
          <w:szCs w:val="22"/>
        </w:rPr>
        <w:t>Les comités départementaux sont chargés :</w:t>
      </w:r>
    </w:p>
    <w:p w14:paraId="1AE40EDF"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de la mise en œuvre du kit communication (relation presse, relai de l’article d’information sur le site du comité, distribution du flyer de recrutement aux parents, temps de remerciement et posts sur les réseaux sociaux),</w:t>
      </w:r>
    </w:p>
    <w:p w14:paraId="3A1B3DC8"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de la mise en place de la signalétique Usep sur l’événement (flammes notamment)</w:t>
      </w:r>
    </w:p>
    <w:p w14:paraId="421DF80C" w14:textId="77777777" w:rsidR="00D351D8" w:rsidRPr="00046BE8" w:rsidRDefault="00D351D8" w:rsidP="00D351D8">
      <w:pPr>
        <w:pStyle w:val="Paragraphedeliste"/>
        <w:numPr>
          <w:ilvl w:val="0"/>
          <w:numId w:val="3"/>
        </w:numPr>
        <w:autoSpaceDE w:val="0"/>
        <w:autoSpaceDN w:val="0"/>
        <w:adjustRightInd w:val="0"/>
        <w:spacing w:after="0" w:line="240" w:lineRule="auto"/>
        <w:rPr>
          <w:rFonts w:ascii="Calibri" w:hAnsi="Calibri" w:cs="Arial"/>
          <w:bCs/>
        </w:rPr>
      </w:pPr>
      <w:r w:rsidRPr="00046BE8">
        <w:rPr>
          <w:rFonts w:ascii="Calibri" w:hAnsi="Calibri" w:cs="Arial"/>
          <w:bCs/>
        </w:rPr>
        <w:t xml:space="preserve">de l’envoi des retombées presse et de tout autre élément de retour sur la communication de l’étape pour la production du bilan national. </w:t>
      </w:r>
    </w:p>
    <w:p w14:paraId="12C1CEC3" w14:textId="77777777" w:rsidR="00D351D8" w:rsidRPr="00046BE8" w:rsidRDefault="00D351D8" w:rsidP="00D351D8">
      <w:pPr>
        <w:autoSpaceDE w:val="0"/>
        <w:autoSpaceDN w:val="0"/>
        <w:adjustRightInd w:val="0"/>
        <w:spacing w:after="0" w:line="240" w:lineRule="auto"/>
        <w:rPr>
          <w:rFonts w:ascii="Calibri" w:hAnsi="Calibri" w:cs="Arial"/>
          <w:bCs/>
          <w:szCs w:val="22"/>
        </w:rPr>
      </w:pPr>
    </w:p>
    <w:p w14:paraId="3025BF9F" w14:textId="77777777" w:rsidR="00D351D8" w:rsidRPr="00046BE8" w:rsidRDefault="00D351D8" w:rsidP="00D351D8">
      <w:pPr>
        <w:autoSpaceDE w:val="0"/>
        <w:autoSpaceDN w:val="0"/>
        <w:adjustRightInd w:val="0"/>
        <w:spacing w:after="0" w:line="240" w:lineRule="auto"/>
        <w:rPr>
          <w:rFonts w:ascii="Calibri" w:hAnsi="Calibri" w:cs="Arial"/>
          <w:bCs/>
          <w:sz w:val="20"/>
          <w:szCs w:val="28"/>
        </w:rPr>
      </w:pPr>
    </w:p>
    <w:p w14:paraId="3334F3C1" w14:textId="6141FC4E" w:rsidR="00F100E8" w:rsidRPr="00046BE8" w:rsidRDefault="00F100E8">
      <w:pPr>
        <w:rPr>
          <w:rFonts w:ascii="Calibri" w:hAnsi="Calibri" w:cs="Arial"/>
          <w:bCs/>
          <w:sz w:val="20"/>
          <w:szCs w:val="28"/>
        </w:rPr>
      </w:pPr>
      <w:r w:rsidRPr="00046BE8">
        <w:rPr>
          <w:rFonts w:ascii="Calibri" w:hAnsi="Calibri" w:cs="Arial"/>
          <w:bCs/>
          <w:sz w:val="20"/>
          <w:szCs w:val="28"/>
        </w:rPr>
        <w:br w:type="page"/>
      </w:r>
    </w:p>
    <w:p w14:paraId="3B7938DE" w14:textId="77777777" w:rsidR="00D351D8" w:rsidRPr="00046BE8" w:rsidRDefault="00D351D8" w:rsidP="00D351D8">
      <w:pPr>
        <w:autoSpaceDE w:val="0"/>
        <w:autoSpaceDN w:val="0"/>
        <w:adjustRightInd w:val="0"/>
        <w:spacing w:after="0" w:line="240" w:lineRule="auto"/>
        <w:rPr>
          <w:rFonts w:ascii="Calibri" w:hAnsi="Calibri" w:cs="Arial"/>
          <w:bCs/>
          <w:sz w:val="20"/>
          <w:szCs w:val="28"/>
        </w:rPr>
      </w:pPr>
    </w:p>
    <w:p w14:paraId="11780769" w14:textId="77777777" w:rsidR="00D351D8" w:rsidRPr="00046BE8" w:rsidRDefault="00D351D8" w:rsidP="00D351D8">
      <w:pPr>
        <w:autoSpaceDE w:val="0"/>
        <w:autoSpaceDN w:val="0"/>
        <w:adjustRightInd w:val="0"/>
        <w:spacing w:after="0" w:line="240" w:lineRule="auto"/>
        <w:rPr>
          <w:rFonts w:ascii="Calibri" w:hAnsi="Calibri" w:cs="Arial"/>
          <w:b/>
          <w:bCs/>
          <w:sz w:val="28"/>
          <w:szCs w:val="28"/>
        </w:rPr>
      </w:pPr>
      <w:r w:rsidRPr="00046BE8">
        <w:rPr>
          <w:rFonts w:ascii="Calibri" w:hAnsi="Calibri" w:cs="Arial"/>
          <w:b/>
          <w:bCs/>
          <w:sz w:val="28"/>
          <w:szCs w:val="28"/>
        </w:rPr>
        <w:t>Eléments de langage à utiliser pour toutes les communications</w:t>
      </w:r>
    </w:p>
    <w:p w14:paraId="44C107E2" w14:textId="77777777" w:rsidR="00D351D8" w:rsidRPr="00046BE8" w:rsidRDefault="00D351D8" w:rsidP="00D351D8">
      <w:pPr>
        <w:autoSpaceDE w:val="0"/>
        <w:autoSpaceDN w:val="0"/>
        <w:adjustRightInd w:val="0"/>
        <w:spacing w:after="0" w:line="240" w:lineRule="auto"/>
        <w:rPr>
          <w:rFonts w:ascii="Calibri" w:hAnsi="Calibri" w:cs="Arial"/>
          <w:b/>
          <w:bCs/>
          <w:sz w:val="28"/>
          <w:szCs w:val="28"/>
        </w:rPr>
      </w:pPr>
    </w:p>
    <w:p w14:paraId="3C58408B" w14:textId="77777777" w:rsidR="00D351D8" w:rsidRPr="00046BE8" w:rsidRDefault="00D351D8" w:rsidP="00D351D8">
      <w:pPr>
        <w:autoSpaceDE w:val="0"/>
        <w:autoSpaceDN w:val="0"/>
        <w:adjustRightInd w:val="0"/>
        <w:spacing w:after="0" w:line="240" w:lineRule="auto"/>
        <w:rPr>
          <w:rFonts w:ascii="Calibri" w:hAnsi="Calibri" w:cs="Arial"/>
          <w:bCs/>
          <w:szCs w:val="22"/>
        </w:rPr>
      </w:pPr>
      <w:r w:rsidRPr="00046BE8">
        <w:rPr>
          <w:rFonts w:ascii="Calibri" w:hAnsi="Calibri" w:cs="Arial"/>
          <w:bCs/>
          <w:szCs w:val="22"/>
        </w:rPr>
        <w:t xml:space="preserve">Les éléments de langage ne sont pas à utiliser tels quels. Ils servent à identifier les points essentiels à intégrer à toute communication sur le P’tit Tour : présentation orale à un partenaire, mail d’invitation, article de retour sur la journée, post Facebook, échange avec un journaliste… Il s’agit ensuite d’adapter la manière d’aborder le sujet et le niveau de langage à chaque interlocuteur. </w:t>
      </w:r>
    </w:p>
    <w:p w14:paraId="20B0ED5D" w14:textId="77777777" w:rsidR="00D351D8" w:rsidRPr="00046BE8" w:rsidRDefault="00D351D8" w:rsidP="00D351D8">
      <w:pPr>
        <w:autoSpaceDE w:val="0"/>
        <w:autoSpaceDN w:val="0"/>
        <w:adjustRightInd w:val="0"/>
        <w:spacing w:after="0" w:line="240" w:lineRule="auto"/>
        <w:rPr>
          <w:rFonts w:ascii="Calibri" w:hAnsi="Calibri" w:cs="Arial"/>
          <w:bCs/>
          <w:szCs w:val="22"/>
        </w:rPr>
      </w:pPr>
      <w:r w:rsidRPr="00046BE8">
        <w:rPr>
          <w:rFonts w:ascii="Calibri" w:hAnsi="Calibri" w:cs="Arial"/>
          <w:bCs/>
          <w:szCs w:val="22"/>
        </w:rPr>
        <w:t>Pour vous aider, sont disponibles, prêts à l’emploi et personnalisables dans le kit com’ :</w:t>
      </w:r>
    </w:p>
    <w:p w14:paraId="3E8ECC98" w14:textId="77777777" w:rsidR="00D351D8" w:rsidRPr="00046BE8" w:rsidRDefault="00D351D8" w:rsidP="00D351D8">
      <w:pPr>
        <w:pStyle w:val="Paragraphedeliste"/>
        <w:numPr>
          <w:ilvl w:val="0"/>
          <w:numId w:val="2"/>
        </w:numPr>
        <w:autoSpaceDE w:val="0"/>
        <w:autoSpaceDN w:val="0"/>
        <w:adjustRightInd w:val="0"/>
        <w:spacing w:after="0" w:line="240" w:lineRule="auto"/>
        <w:rPr>
          <w:rFonts w:ascii="Calibri" w:hAnsi="Calibri" w:cs="Arial"/>
          <w:bCs/>
        </w:rPr>
      </w:pPr>
      <w:r w:rsidRPr="00046BE8">
        <w:rPr>
          <w:rFonts w:ascii="Calibri" w:hAnsi="Calibri" w:cs="Arial"/>
          <w:bCs/>
        </w:rPr>
        <w:t>Un communiqué de presse et un guide de la relation medias</w:t>
      </w:r>
    </w:p>
    <w:p w14:paraId="074BCBD3" w14:textId="6DC8B830" w:rsidR="00D351D8" w:rsidRPr="00046BE8" w:rsidRDefault="00D351D8" w:rsidP="00D351D8">
      <w:pPr>
        <w:pStyle w:val="Paragraphedeliste"/>
        <w:numPr>
          <w:ilvl w:val="0"/>
          <w:numId w:val="2"/>
        </w:numPr>
        <w:autoSpaceDE w:val="0"/>
        <w:autoSpaceDN w:val="0"/>
        <w:adjustRightInd w:val="0"/>
        <w:spacing w:after="0" w:line="240" w:lineRule="auto"/>
        <w:rPr>
          <w:rFonts w:ascii="Calibri" w:hAnsi="Calibri" w:cs="Arial"/>
          <w:bCs/>
        </w:rPr>
      </w:pPr>
      <w:r w:rsidRPr="00046BE8">
        <w:rPr>
          <w:rFonts w:ascii="Calibri" w:hAnsi="Calibri" w:cs="Arial"/>
          <w:bCs/>
        </w:rPr>
        <w:t xml:space="preserve">Un </w:t>
      </w:r>
      <w:r w:rsidR="00457BEE" w:rsidRPr="00046BE8">
        <w:rPr>
          <w:rFonts w:ascii="Calibri" w:hAnsi="Calibri" w:cs="Arial"/>
          <w:bCs/>
        </w:rPr>
        <w:t>d</w:t>
      </w:r>
      <w:r w:rsidRPr="00046BE8">
        <w:rPr>
          <w:rFonts w:ascii="Calibri" w:hAnsi="Calibri" w:cs="Arial"/>
          <w:bCs/>
        </w:rPr>
        <w:t>épliant à remettre aux parents participants pour leur présenter l’Usep et les inviter à s’investir dans une association</w:t>
      </w:r>
    </w:p>
    <w:p w14:paraId="01D700A6" w14:textId="77777777" w:rsidR="00D351D8" w:rsidRPr="00046BE8" w:rsidRDefault="00D351D8" w:rsidP="00D351D8">
      <w:pPr>
        <w:pStyle w:val="Paragraphedeliste"/>
        <w:numPr>
          <w:ilvl w:val="0"/>
          <w:numId w:val="2"/>
        </w:numPr>
        <w:autoSpaceDE w:val="0"/>
        <w:autoSpaceDN w:val="0"/>
        <w:adjustRightInd w:val="0"/>
        <w:spacing w:after="0" w:line="240" w:lineRule="auto"/>
        <w:rPr>
          <w:rFonts w:ascii="Calibri" w:hAnsi="Calibri" w:cs="Arial"/>
          <w:bCs/>
        </w:rPr>
      </w:pPr>
      <w:r w:rsidRPr="00046BE8">
        <w:rPr>
          <w:rFonts w:ascii="Calibri" w:hAnsi="Calibri" w:cs="Arial"/>
          <w:bCs/>
        </w:rPr>
        <w:t>Des posts Facebook et des tweets et un échéancier de publication associé</w:t>
      </w:r>
    </w:p>
    <w:p w14:paraId="30408D1D" w14:textId="77777777" w:rsidR="00D351D8" w:rsidRPr="00046BE8" w:rsidRDefault="00D351D8" w:rsidP="00D351D8">
      <w:pPr>
        <w:autoSpaceDE w:val="0"/>
        <w:autoSpaceDN w:val="0"/>
        <w:adjustRightInd w:val="0"/>
        <w:spacing w:after="0" w:line="240" w:lineRule="auto"/>
        <w:rPr>
          <w:rFonts w:ascii="Calibri" w:hAnsi="Calibri" w:cs="Arial"/>
          <w:b/>
          <w:bCs/>
          <w:sz w:val="24"/>
          <w:szCs w:val="28"/>
        </w:rPr>
      </w:pPr>
    </w:p>
    <w:p w14:paraId="37725CD7" w14:textId="77777777" w:rsidR="00D351D8" w:rsidRPr="00046BE8" w:rsidRDefault="00D351D8" w:rsidP="00D351D8">
      <w:pPr>
        <w:autoSpaceDE w:val="0"/>
        <w:autoSpaceDN w:val="0"/>
        <w:adjustRightInd w:val="0"/>
        <w:spacing w:after="0" w:line="240" w:lineRule="auto"/>
        <w:rPr>
          <w:rFonts w:ascii="Calibri" w:hAnsi="Calibri" w:cs="Arial"/>
          <w:i/>
          <w:iCs/>
          <w:szCs w:val="24"/>
        </w:rPr>
      </w:pPr>
      <w:r w:rsidRPr="00046BE8">
        <w:rPr>
          <w:rFonts w:ascii="Calibri" w:hAnsi="Calibri" w:cs="Arial"/>
          <w:b/>
          <w:bCs/>
          <w:sz w:val="24"/>
          <w:szCs w:val="28"/>
        </w:rPr>
        <w:t>1/ Présenter le P’tit Tour </w:t>
      </w:r>
    </w:p>
    <w:p w14:paraId="396083A4"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 xml:space="preserve">Le P’tit Tour est un évènement national porté depuis plus de 20 ans par l’USEP* et relayé dans 70 départements métropolitains et 5 ultramarins. </w:t>
      </w:r>
    </w:p>
    <w:p w14:paraId="46A6F4C2"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La 22</w:t>
      </w:r>
      <w:r w:rsidRPr="00046BE8">
        <w:rPr>
          <w:rFonts w:ascii="Calibri" w:hAnsi="Calibri" w:cs="Arial"/>
          <w:szCs w:val="22"/>
          <w:vertAlign w:val="superscript"/>
        </w:rPr>
        <w:t>ème</w:t>
      </w:r>
      <w:r w:rsidRPr="00046BE8">
        <w:rPr>
          <w:rFonts w:ascii="Calibri" w:hAnsi="Calibri" w:cs="Arial"/>
          <w:szCs w:val="22"/>
        </w:rPr>
        <w:t xml:space="preserve"> </w:t>
      </w:r>
      <w:r w:rsidRPr="00046BE8">
        <w:rPr>
          <w:rFonts w:ascii="Calibri" w:hAnsi="Calibri" w:cs="Arial"/>
          <w:bCs/>
          <w:szCs w:val="22"/>
        </w:rPr>
        <w:t xml:space="preserve">édition </w:t>
      </w:r>
      <w:r w:rsidRPr="00046BE8">
        <w:rPr>
          <w:rFonts w:ascii="Calibri" w:hAnsi="Calibri" w:cs="Arial"/>
          <w:szCs w:val="22"/>
        </w:rPr>
        <w:t>du P’tit Tour se déroule de début mai à fin juin 2018,</w:t>
      </w:r>
    </w:p>
    <w:p w14:paraId="0E088993"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bCs/>
          <w:szCs w:val="22"/>
        </w:rPr>
        <w:t xml:space="preserve">75 000 enfants </w:t>
      </w:r>
      <w:r w:rsidRPr="00046BE8">
        <w:rPr>
          <w:rFonts w:ascii="Calibri" w:hAnsi="Calibri" w:cs="Arial"/>
          <w:szCs w:val="22"/>
        </w:rPr>
        <w:t xml:space="preserve">de 3 à 11 ans y participent. Au programme : des « étapes », durant lesquelles les enfants réalisent, en fonction de leurs âges, des parcours à pied ou à vélo, sur des circuits fermés ou des voies ouvertes à la circulation. L’encadrement et la sécurité des enfants sont assurés grâce à la participation d’enseignants et de parents bénévoles Usep, et grâce au soutien de la gendarmerie, des collectivités locales et de partenaires. En amont des « étapes », des ateliers permettent également d’éduquer les enfants à la prévention routière. </w:t>
      </w:r>
    </w:p>
    <w:p w14:paraId="789290BC"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L’événement fait partie de la Semaine nationale de la marche et du vélo, qui est portée par les ministères de l’Éducation nationale et de la Transition écologique.</w:t>
      </w:r>
    </w:p>
    <w:p w14:paraId="29C76F50"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47A5F04E" w14:textId="34050E06" w:rsidR="00F100E8" w:rsidRPr="00046BE8" w:rsidRDefault="00D351D8" w:rsidP="00046BE8">
      <w:pPr>
        <w:autoSpaceDE w:val="0"/>
        <w:autoSpaceDN w:val="0"/>
        <w:adjustRightInd w:val="0"/>
        <w:spacing w:after="0" w:line="240" w:lineRule="auto"/>
        <w:rPr>
          <w:rFonts w:ascii="Calibri" w:hAnsi="Calibri" w:cs="Arial"/>
          <w:i/>
          <w:iCs/>
          <w:sz w:val="20"/>
        </w:rPr>
      </w:pPr>
      <w:r w:rsidRPr="00046BE8">
        <w:rPr>
          <w:rFonts w:ascii="Calibri" w:hAnsi="Calibri" w:cs="Arial"/>
          <w:i/>
          <w:iCs/>
          <w:szCs w:val="22"/>
        </w:rPr>
        <w:t xml:space="preserve">* L’Union sportive de l’enseignement du premier degré (Usep) organise des activités sportives pour les enfants de l’école publique, de la maternelle à l’élémentaire, en appui de l’éducation physique et sportive (EPS) dispensée par les professeurs des écoles. Co animée par des enseignants et des parents bénévoles investis, elle réunit près de 735 000 licenciés enfants et 43 000 animateurs adultes bénévoles, au sein de 8712 associations, ce qui en fait </w:t>
      </w:r>
      <w:r w:rsidRPr="00046BE8">
        <w:rPr>
          <w:rFonts w:ascii="Calibri" w:hAnsi="Calibri" w:cs="Arial"/>
          <w:bCs/>
          <w:i/>
          <w:iCs/>
          <w:szCs w:val="22"/>
        </w:rPr>
        <w:t>la 4</w:t>
      </w:r>
      <w:r w:rsidRPr="00046BE8">
        <w:rPr>
          <w:rFonts w:ascii="Calibri" w:hAnsi="Calibri" w:cs="Arial"/>
          <w:bCs/>
          <w:i/>
          <w:iCs/>
          <w:szCs w:val="22"/>
          <w:vertAlign w:val="superscript"/>
        </w:rPr>
        <w:t>ème</w:t>
      </w:r>
      <w:r w:rsidRPr="00046BE8">
        <w:rPr>
          <w:rFonts w:ascii="Calibri" w:hAnsi="Calibri" w:cs="Arial"/>
          <w:bCs/>
          <w:i/>
          <w:iCs/>
          <w:szCs w:val="22"/>
        </w:rPr>
        <w:t xml:space="preserve"> fédération sportive de France.</w:t>
      </w:r>
      <w:r w:rsidRPr="00046BE8">
        <w:rPr>
          <w:rFonts w:ascii="Calibri" w:hAnsi="Calibri" w:cs="Arial"/>
          <w:b/>
          <w:bCs/>
          <w:i/>
          <w:iCs/>
          <w:szCs w:val="22"/>
        </w:rPr>
        <w:t xml:space="preserve"> </w:t>
      </w:r>
      <w:r w:rsidRPr="00046BE8">
        <w:rPr>
          <w:rFonts w:ascii="Calibri" w:hAnsi="Calibri" w:cs="Arial"/>
          <w:i/>
          <w:iCs/>
          <w:szCs w:val="22"/>
        </w:rPr>
        <w:t>Elle participe à une mission de service public, au sein de la Ligue de l’Enseignement, sous la tutelle du ministère de l’Education Nationale.</w:t>
      </w:r>
      <w:r w:rsidR="00F100E8" w:rsidRPr="00046BE8">
        <w:rPr>
          <w:rFonts w:ascii="Calibri" w:hAnsi="Calibri" w:cs="Arial"/>
          <w:i/>
          <w:iCs/>
          <w:sz w:val="20"/>
        </w:rPr>
        <w:br w:type="page"/>
      </w:r>
    </w:p>
    <w:p w14:paraId="4CEA7ECC" w14:textId="77777777" w:rsidR="00D351D8" w:rsidRPr="00046BE8" w:rsidRDefault="00D351D8" w:rsidP="00D351D8">
      <w:pPr>
        <w:autoSpaceDE w:val="0"/>
        <w:autoSpaceDN w:val="0"/>
        <w:adjustRightInd w:val="0"/>
        <w:spacing w:after="0" w:line="240" w:lineRule="auto"/>
        <w:rPr>
          <w:rFonts w:ascii="Calibri" w:hAnsi="Calibri" w:cs="Arial"/>
          <w:i/>
          <w:iCs/>
          <w:szCs w:val="22"/>
        </w:rPr>
      </w:pPr>
    </w:p>
    <w:p w14:paraId="34370426" w14:textId="50FDA447" w:rsidR="003A1787" w:rsidRPr="00046BE8" w:rsidRDefault="00D351D8" w:rsidP="00237E57">
      <w:pPr>
        <w:autoSpaceDE w:val="0"/>
        <w:autoSpaceDN w:val="0"/>
        <w:adjustRightInd w:val="0"/>
        <w:spacing w:after="0" w:line="240" w:lineRule="auto"/>
        <w:rPr>
          <w:rFonts w:ascii="Calibri" w:hAnsi="Calibri" w:cs="Arial"/>
          <w:szCs w:val="22"/>
        </w:rPr>
      </w:pPr>
      <w:r w:rsidRPr="00046BE8">
        <w:rPr>
          <w:rFonts w:ascii="Calibri" w:hAnsi="Calibri" w:cs="Arial"/>
          <w:b/>
          <w:szCs w:val="22"/>
        </w:rPr>
        <w:t>Le P’tit Tour condense plusieurs ambitions de l’Usep.</w:t>
      </w:r>
      <w:r w:rsidR="00237E57" w:rsidRPr="00046BE8">
        <w:rPr>
          <w:rFonts w:ascii="Calibri" w:hAnsi="Calibri" w:cs="Arial"/>
          <w:szCs w:val="22"/>
        </w:rPr>
        <w:t xml:space="preserve"> </w:t>
      </w:r>
    </w:p>
    <w:p w14:paraId="49651B70" w14:textId="77777777" w:rsidR="002C202D" w:rsidRPr="00046BE8" w:rsidRDefault="002C202D" w:rsidP="002C202D">
      <w:pPr>
        <w:pStyle w:val="Paragraphedeliste"/>
        <w:autoSpaceDE w:val="0"/>
        <w:autoSpaceDN w:val="0"/>
        <w:adjustRightInd w:val="0"/>
        <w:spacing w:after="0" w:line="240" w:lineRule="auto"/>
        <w:ind w:left="1440"/>
        <w:rPr>
          <w:rFonts w:ascii="Calibri" w:hAnsi="Calibri" w:cs="Arial"/>
        </w:rPr>
      </w:pPr>
    </w:p>
    <w:p w14:paraId="28E01B38" w14:textId="783CF0D5" w:rsidR="002C202D" w:rsidRPr="00046BE8" w:rsidRDefault="003A1787" w:rsidP="002C202D">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Sensibiliser les enfants et développer les </w:t>
      </w:r>
      <w:r w:rsidRPr="00046BE8">
        <w:rPr>
          <w:rFonts w:ascii="Calibri" w:hAnsi="Calibri" w:cs="Arial"/>
          <w:b/>
        </w:rPr>
        <w:t xml:space="preserve">apprentissages liés à la </w:t>
      </w:r>
      <w:r w:rsidR="002C202D" w:rsidRPr="00046BE8">
        <w:rPr>
          <w:rFonts w:ascii="Calibri" w:hAnsi="Calibri" w:cs="Arial"/>
          <w:b/>
        </w:rPr>
        <w:t>Sécurité routière</w:t>
      </w:r>
    </w:p>
    <w:p w14:paraId="00CF17CF" w14:textId="014D3754" w:rsidR="003A1787" w:rsidRPr="00046BE8" w:rsidRDefault="003A1787" w:rsidP="003A1787">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Des sorties en amont de l’étape</w:t>
      </w:r>
      <w:r w:rsidR="00237E57" w:rsidRPr="00046BE8">
        <w:rPr>
          <w:rFonts w:ascii="Calibri" w:hAnsi="Calibri" w:cs="Arial"/>
        </w:rPr>
        <w:t>,</w:t>
      </w:r>
      <w:r w:rsidRPr="00046BE8">
        <w:rPr>
          <w:rFonts w:ascii="Calibri" w:hAnsi="Calibri" w:cs="Arial"/>
        </w:rPr>
        <w:t xml:space="preserve"> associées à un cycle d’apprentissage sécurité routière</w:t>
      </w:r>
      <w:r w:rsidR="00237E57" w:rsidRPr="00046BE8">
        <w:rPr>
          <w:rFonts w:ascii="Calibri" w:hAnsi="Calibri" w:cs="Arial"/>
        </w:rPr>
        <w:t>,</w:t>
      </w:r>
    </w:p>
    <w:p w14:paraId="44315BB5" w14:textId="2349F7CE" w:rsidR="003A1787" w:rsidRPr="00046BE8" w:rsidRDefault="003A1787" w:rsidP="003A1787">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 xml:space="preserve">Apprendre à rouler seul ou en file, </w:t>
      </w:r>
    </w:p>
    <w:p w14:paraId="67B45986" w14:textId="35878365" w:rsidR="00CD1920" w:rsidRPr="00046BE8" w:rsidRDefault="00CD1920" w:rsidP="003A1787">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Connaître et respecter les règles de circulation sur la voie publique</w:t>
      </w:r>
      <w:r w:rsidR="00237E57" w:rsidRPr="00046BE8">
        <w:rPr>
          <w:rFonts w:ascii="Calibri" w:hAnsi="Calibri" w:cs="Arial"/>
        </w:rPr>
        <w:t>.</w:t>
      </w:r>
    </w:p>
    <w:p w14:paraId="1F99B821" w14:textId="77777777" w:rsidR="00237E57" w:rsidRPr="00046BE8" w:rsidRDefault="00237E57" w:rsidP="00237E57">
      <w:pPr>
        <w:pStyle w:val="Paragraphedeliste"/>
        <w:autoSpaceDE w:val="0"/>
        <w:autoSpaceDN w:val="0"/>
        <w:adjustRightInd w:val="0"/>
        <w:spacing w:after="0" w:line="240" w:lineRule="auto"/>
        <w:ind w:left="1440"/>
        <w:rPr>
          <w:rFonts w:ascii="Calibri" w:hAnsi="Calibri" w:cs="Arial"/>
        </w:rPr>
      </w:pPr>
    </w:p>
    <w:p w14:paraId="405E9F96" w14:textId="77777777" w:rsidR="002C202D" w:rsidRPr="00046BE8" w:rsidRDefault="002C202D" w:rsidP="002C202D">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Engager les enfants dans </w:t>
      </w:r>
      <w:r w:rsidRPr="00046BE8">
        <w:rPr>
          <w:rFonts w:ascii="Calibri" w:hAnsi="Calibri" w:cs="Arial"/>
          <w:b/>
        </w:rPr>
        <w:t>une vie associative</w:t>
      </w:r>
      <w:r w:rsidRPr="00046BE8">
        <w:rPr>
          <w:rFonts w:ascii="Calibri" w:hAnsi="Calibri" w:cs="Arial"/>
        </w:rPr>
        <w:t>, porteuse d’un esprit de solidarité et d’entraide, et y associer leurs parents</w:t>
      </w:r>
    </w:p>
    <w:p w14:paraId="091D0B45" w14:textId="17A1345B" w:rsidR="002C202D" w:rsidRPr="00046BE8" w:rsidRDefault="002C202D" w:rsidP="002C202D">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Rôle des enfants dans l’organisation du P’tit Tour : implication dans l’organisation du départ, des points de ravitaillement, de l’arrivée et reporter</w:t>
      </w:r>
      <w:r w:rsidR="00237E57" w:rsidRPr="00046BE8">
        <w:rPr>
          <w:rFonts w:ascii="Calibri" w:hAnsi="Calibri" w:cs="Arial"/>
        </w:rPr>
        <w:t xml:space="preserve"> d’étapes,</w:t>
      </w:r>
    </w:p>
    <w:p w14:paraId="3A461E5F" w14:textId="1E625656" w:rsidR="002C202D" w:rsidRPr="00046BE8" w:rsidRDefault="002C202D" w:rsidP="002C202D">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Rôle des parents : repérage du parcours, fléchage, accompagnement de sorties préparatoires et des parcours le jour J ; pour assurer cette mission, les parents passent un agrément délivré par le ministère de l’Education nationale</w:t>
      </w:r>
      <w:r w:rsidR="00237E57" w:rsidRPr="00046BE8">
        <w:rPr>
          <w:rFonts w:ascii="Calibri" w:hAnsi="Calibri" w:cs="Arial"/>
        </w:rPr>
        <w:t>,</w:t>
      </w:r>
    </w:p>
    <w:p w14:paraId="053409FD" w14:textId="5F6E1CE0" w:rsidR="00237E57" w:rsidRPr="00046BE8" w:rsidRDefault="00237E57" w:rsidP="003A1787">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Un temps de rencontre convivial et festif sur un lieu de rassemblement,</w:t>
      </w:r>
    </w:p>
    <w:p w14:paraId="7F709DFF" w14:textId="7CCB5571" w:rsidR="002C202D" w:rsidRPr="00046BE8" w:rsidRDefault="002C202D" w:rsidP="003A1787">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Un temps de valorisation des efforts de chacun sur le lieu d’arrivée</w:t>
      </w:r>
      <w:r w:rsidR="00237E57" w:rsidRPr="00046BE8">
        <w:rPr>
          <w:rFonts w:ascii="Calibri" w:hAnsi="Calibri" w:cs="Arial"/>
        </w:rPr>
        <w:t>.</w:t>
      </w:r>
    </w:p>
    <w:p w14:paraId="1E56A381" w14:textId="77777777" w:rsidR="00237E57" w:rsidRPr="00046BE8" w:rsidRDefault="00237E57" w:rsidP="00237E57">
      <w:pPr>
        <w:pStyle w:val="Paragraphedeliste"/>
        <w:autoSpaceDE w:val="0"/>
        <w:autoSpaceDN w:val="0"/>
        <w:adjustRightInd w:val="0"/>
        <w:spacing w:after="0" w:line="240" w:lineRule="auto"/>
        <w:ind w:left="1440"/>
        <w:rPr>
          <w:rFonts w:ascii="Calibri" w:hAnsi="Calibri" w:cs="Arial"/>
        </w:rPr>
      </w:pPr>
    </w:p>
    <w:p w14:paraId="38046676" w14:textId="09A3C409" w:rsidR="002C202D" w:rsidRPr="00046BE8" w:rsidRDefault="002C202D" w:rsidP="002C202D">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Inciter à adopter des </w:t>
      </w:r>
      <w:r w:rsidRPr="00046BE8">
        <w:rPr>
          <w:rFonts w:ascii="Calibri" w:hAnsi="Calibri" w:cs="Arial"/>
          <w:b/>
        </w:rPr>
        <w:t>comportements responsables vis-à-vis de sa santé et de l’environnement</w:t>
      </w:r>
    </w:p>
    <w:p w14:paraId="57B6CD8E" w14:textId="77777777" w:rsidR="002C202D" w:rsidRPr="00046BE8" w:rsidRDefault="002C202D" w:rsidP="002C202D">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50% des enfants ne pratique aucune activité physique en dehors des cours d’EPS, dont les 2h45 d’enseignement par semaine sont rarement respectées</w:t>
      </w:r>
    </w:p>
    <w:p w14:paraId="579586CF" w14:textId="77777777" w:rsidR="00237E57" w:rsidRPr="00046BE8" w:rsidRDefault="00237E57" w:rsidP="00237E57">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Au-delà de l’événement, Le P’tit Tour s’inscrit dans une démarche globale de</w:t>
      </w:r>
      <w:r w:rsidRPr="00046BE8">
        <w:rPr>
          <w:rFonts w:ascii="Calibri" w:hAnsi="Calibri" w:cs="Arial"/>
          <w:b/>
        </w:rPr>
        <w:t xml:space="preserve"> développement des mobilités actives</w:t>
      </w:r>
      <w:r w:rsidRPr="00046BE8">
        <w:rPr>
          <w:rFonts w:ascii="Calibri" w:hAnsi="Calibri" w:cs="Arial"/>
        </w:rPr>
        <w:t>, notamment la marche et le vélo, comme mode de déplacement privilégiés</w:t>
      </w:r>
    </w:p>
    <w:p w14:paraId="3E37441C" w14:textId="77777777" w:rsidR="002C202D" w:rsidRPr="00046BE8" w:rsidRDefault="002C202D" w:rsidP="002C202D">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Des sorties en amont de l’étape pour la préparer et ancrer les pratiques dans la durée ; également un levier pour expliquer le lien entre les choix personnels que l’on fait et l’environnement que l’on partage</w:t>
      </w:r>
    </w:p>
    <w:p w14:paraId="693CB25F" w14:textId="1EF3CFBD" w:rsidR="002C202D" w:rsidRPr="00046BE8" w:rsidRDefault="002C202D" w:rsidP="002C202D">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Des animations sur le lieu de rassemblement sur les thématiques des mobilités actives et de l’environnement : ateliers de recyclage et deuxième vie de vélos, mais aussi atelier d’écriture sur les ressentis pendant l’épreuve</w:t>
      </w:r>
      <w:r w:rsidR="00237E57" w:rsidRPr="00046BE8">
        <w:rPr>
          <w:rFonts w:ascii="Calibri" w:hAnsi="Calibri" w:cs="Arial"/>
        </w:rPr>
        <w:t>.</w:t>
      </w:r>
    </w:p>
    <w:p w14:paraId="040490E5" w14:textId="77777777" w:rsidR="002C202D" w:rsidRPr="00046BE8" w:rsidRDefault="002C202D" w:rsidP="002C202D">
      <w:pPr>
        <w:pStyle w:val="Paragraphedeliste"/>
        <w:autoSpaceDE w:val="0"/>
        <w:autoSpaceDN w:val="0"/>
        <w:adjustRightInd w:val="0"/>
        <w:spacing w:after="0" w:line="240" w:lineRule="auto"/>
        <w:ind w:left="1440"/>
        <w:rPr>
          <w:rFonts w:ascii="Calibri" w:hAnsi="Calibri" w:cs="Arial"/>
        </w:rPr>
      </w:pPr>
    </w:p>
    <w:p w14:paraId="2BFCB274"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1856CD08"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2586B05C" w14:textId="40F7B9FF" w:rsidR="00F100E8" w:rsidRPr="00046BE8" w:rsidRDefault="00D351D8">
      <w:pPr>
        <w:rPr>
          <w:rFonts w:ascii="Calibri" w:hAnsi="Calibri" w:cs="Arial"/>
          <w:sz w:val="20"/>
        </w:rPr>
      </w:pPr>
      <w:r w:rsidRPr="00046BE8">
        <w:rPr>
          <w:rFonts w:ascii="Calibri" w:hAnsi="Calibri" w:cs="Arial"/>
          <w:i/>
          <w:szCs w:val="22"/>
        </w:rPr>
        <w:t xml:space="preserve">NB : les messages-clés sont à adapter et à enrichir par chaque comité. </w:t>
      </w:r>
      <w:r w:rsidR="00F100E8" w:rsidRPr="00046BE8">
        <w:rPr>
          <w:rFonts w:ascii="Calibri" w:hAnsi="Calibri" w:cs="Arial"/>
          <w:sz w:val="20"/>
        </w:rPr>
        <w:br w:type="page"/>
      </w:r>
    </w:p>
    <w:p w14:paraId="3B287DFB" w14:textId="77777777" w:rsidR="00D351D8" w:rsidRPr="00046BE8" w:rsidRDefault="00D351D8" w:rsidP="00D351D8">
      <w:pPr>
        <w:autoSpaceDE w:val="0"/>
        <w:autoSpaceDN w:val="0"/>
        <w:adjustRightInd w:val="0"/>
        <w:spacing w:after="0" w:line="240" w:lineRule="auto"/>
        <w:rPr>
          <w:rFonts w:ascii="Calibri" w:hAnsi="Calibri" w:cs="Arial"/>
          <w:i/>
          <w:iCs/>
          <w:szCs w:val="24"/>
        </w:rPr>
      </w:pPr>
      <w:r w:rsidRPr="00046BE8">
        <w:rPr>
          <w:rFonts w:ascii="Calibri" w:hAnsi="Calibri" w:cs="Arial"/>
          <w:b/>
          <w:bCs/>
          <w:sz w:val="24"/>
          <w:szCs w:val="28"/>
        </w:rPr>
        <w:lastRenderedPageBreak/>
        <w:t>2/ Miser sur le P’tit tour pour recruter des bénévoles</w:t>
      </w:r>
    </w:p>
    <w:p w14:paraId="1B75E7BE" w14:textId="7AA73FDA" w:rsidR="00D351D8" w:rsidRPr="00046BE8" w:rsidRDefault="00046BE8" w:rsidP="00D351D8">
      <w:pPr>
        <w:autoSpaceDE w:val="0"/>
        <w:autoSpaceDN w:val="0"/>
        <w:adjustRightInd w:val="0"/>
        <w:spacing w:after="0" w:line="240" w:lineRule="auto"/>
        <w:rPr>
          <w:rFonts w:ascii="Calibri" w:hAnsi="Calibri" w:cs="Arial"/>
          <w:szCs w:val="22"/>
        </w:rPr>
      </w:pPr>
      <w:r>
        <w:rPr>
          <w:rFonts w:ascii="Calibri" w:hAnsi="Calibri" w:cs="Arial"/>
          <w:sz w:val="20"/>
        </w:rPr>
        <w:br/>
      </w:r>
      <w:r w:rsidR="00D351D8" w:rsidRPr="00046BE8">
        <w:rPr>
          <w:rFonts w:ascii="Calibri" w:hAnsi="Calibri" w:cs="Arial"/>
          <w:szCs w:val="22"/>
        </w:rPr>
        <w:t>Le P’tit tour, c’est 75 000 enfants et 15 000 adultes accompagnateurs.</w:t>
      </w:r>
    </w:p>
    <w:p w14:paraId="15482A89"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 xml:space="preserve">L’Usep, c’est près de 750 000 enfants, 45 000 animateurs bénévoles et presque 9 000 associations locales, dans des écoles. </w:t>
      </w:r>
    </w:p>
    <w:p w14:paraId="0C947A54"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 xml:space="preserve">Sans la participation bénévole d’enseignants et de parents, le P’tit Tour, ni même aucune activité Usep ne pourraient avoir lieu. Merci à eux/vous pour leur/votre engagement auprès des enfants ! </w:t>
      </w:r>
    </w:p>
    <w:p w14:paraId="3725909A"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3729449B"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Sur quoi repose l’implication d’adultes bénévoles dans une association Usep ou lors du P’tit Tour ? Tous sont convaincus que le sport permet de transmettre des valeurs : respect de l’autre et des différences, esprit de solidarité et de partage, capacité d’initiative, sens de l’engagement, curiosité, sensibilité à l’environnement, capacité à mieux prendre soin de sa santé… Et tous souhaitent s’impliquer pour partager et faire vivre ces valeurs. Au-delà :</w:t>
      </w:r>
    </w:p>
    <w:p w14:paraId="4539ADEC"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Les enseignants sont également motivés par la possibilité de faire vivre à leurs élèves une expérience différente et complémentaire de celle vécue en classe. Il s’agit d’apprendre autrement, dans une logique plus collective et active. </w:t>
      </w:r>
    </w:p>
    <w:p w14:paraId="50D218BD" w14:textId="22B0B1C3"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Les parents engagés à l’Usep sont attirés par : la possibilité de partager avec</w:t>
      </w:r>
      <w:r w:rsidR="00EF1DED" w:rsidRPr="00046BE8">
        <w:rPr>
          <w:rFonts w:ascii="Calibri" w:hAnsi="Calibri" w:cs="Arial"/>
        </w:rPr>
        <w:t xml:space="preserve"> leur en</w:t>
      </w:r>
      <w:r w:rsidRPr="00046BE8">
        <w:rPr>
          <w:rFonts w:ascii="Calibri" w:hAnsi="Calibri" w:cs="Arial"/>
        </w:rPr>
        <w:t xml:space="preserve">fant et sa classe des activités sportives, de bénéficier de formations autour de l’animation sportive et de la gestion d’une association, d’intégrer un réseau d’adultes qui, collectivement, cherchent à créer des environnements sportifs et associatifs favorables à l’épanouissement des enfants. </w:t>
      </w:r>
    </w:p>
    <w:p w14:paraId="270BFAFB"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11A82D61"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L’Usep recrute : vous aimeriez vous impliquer à l’Usep ? On vous attend + contact [à compléter]</w:t>
      </w:r>
    </w:p>
    <w:p w14:paraId="7BE18C92" w14:textId="77777777" w:rsidR="00D351D8" w:rsidRPr="00046BE8" w:rsidRDefault="00D351D8" w:rsidP="00D351D8">
      <w:pPr>
        <w:autoSpaceDE w:val="0"/>
        <w:autoSpaceDN w:val="0"/>
        <w:adjustRightInd w:val="0"/>
        <w:spacing w:after="0" w:line="240" w:lineRule="auto"/>
        <w:rPr>
          <w:rFonts w:ascii="Calibri" w:hAnsi="Calibri" w:cs="Arial"/>
          <w:sz w:val="20"/>
        </w:rPr>
      </w:pPr>
    </w:p>
    <w:p w14:paraId="5E75BDE5"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 xml:space="preserve">NB : </w:t>
      </w:r>
    </w:p>
    <w:p w14:paraId="6602E76F"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Ces messages ne sont pas à utiliser tels quels : il est essentiel de les adapter aux personnes à qui on parle et de les compléter voire même de remplacer ces messages par des témoignages réels. </w:t>
      </w:r>
    </w:p>
    <w:p w14:paraId="18758716" w14:textId="58656AE5"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Communiqué de presse, accueil d’un journaliste sur l’étape, réseaux sociaux, temps festif</w:t>
      </w:r>
      <w:r w:rsidR="00EF1DED" w:rsidRPr="00046BE8">
        <w:rPr>
          <w:rFonts w:ascii="Calibri" w:hAnsi="Calibri" w:cs="Arial"/>
        </w:rPr>
        <w:t xml:space="preserve"> de l’</w:t>
      </w:r>
      <w:r w:rsidRPr="00046BE8">
        <w:rPr>
          <w:rFonts w:ascii="Calibri" w:hAnsi="Calibri" w:cs="Arial"/>
        </w:rPr>
        <w:t>étape : toutes vos prises de parole sous quelque</w:t>
      </w:r>
      <w:r w:rsidR="00EF1DED" w:rsidRPr="00046BE8">
        <w:rPr>
          <w:rFonts w:ascii="Calibri" w:hAnsi="Calibri" w:cs="Arial"/>
        </w:rPr>
        <w:t>s</w:t>
      </w:r>
      <w:r w:rsidRPr="00046BE8">
        <w:rPr>
          <w:rFonts w:ascii="Calibri" w:hAnsi="Calibri" w:cs="Arial"/>
        </w:rPr>
        <w:t xml:space="preserve"> forme</w:t>
      </w:r>
      <w:r w:rsidR="00EF1DED" w:rsidRPr="00046BE8">
        <w:rPr>
          <w:rFonts w:ascii="Calibri" w:hAnsi="Calibri" w:cs="Arial"/>
        </w:rPr>
        <w:t>s</w:t>
      </w:r>
      <w:r w:rsidRPr="00046BE8">
        <w:rPr>
          <w:rFonts w:ascii="Calibri" w:hAnsi="Calibri" w:cs="Arial"/>
        </w:rPr>
        <w:t xml:space="preserve"> que ce soient doivent valoriser l’implication des enseignants et des parents et inviter à poursuivre ou démarrer son engagement. </w:t>
      </w:r>
    </w:p>
    <w:p w14:paraId="6FCC10D6"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L’idée en plus : miser sur le champ lexical du sport pour filer la métaphore du P’tit Tour - esprit d’équipe, groupe, peloton, se serrer les coudes, passer la ligne d’arrivée, coopération, solidarité, renfort, soutien, entraîner, épauler… Attention à choisir des mots associés aux valeurs de partage et d’échange, en lien avec l’esprit de la rencontre sportive pratiquée à l’Usep.  </w:t>
      </w:r>
    </w:p>
    <w:p w14:paraId="4698B10D" w14:textId="3F6841CE" w:rsidR="00F100E8" w:rsidRPr="00046BE8" w:rsidRDefault="00F100E8">
      <w:pPr>
        <w:rPr>
          <w:rFonts w:ascii="Calibri" w:hAnsi="Calibri" w:cs="Arial"/>
          <w:sz w:val="20"/>
        </w:rPr>
      </w:pPr>
      <w:r w:rsidRPr="00046BE8">
        <w:rPr>
          <w:rFonts w:ascii="Calibri" w:hAnsi="Calibri" w:cs="Arial"/>
          <w:sz w:val="20"/>
        </w:rPr>
        <w:br w:type="page"/>
      </w:r>
    </w:p>
    <w:p w14:paraId="6ACD25EA" w14:textId="77777777" w:rsidR="00D351D8" w:rsidRPr="00046BE8" w:rsidRDefault="00D351D8" w:rsidP="00D351D8">
      <w:pPr>
        <w:autoSpaceDE w:val="0"/>
        <w:autoSpaceDN w:val="0"/>
        <w:adjustRightInd w:val="0"/>
        <w:spacing w:after="0" w:line="240" w:lineRule="auto"/>
        <w:rPr>
          <w:rFonts w:ascii="Calibri" w:hAnsi="Calibri" w:cs="Arial"/>
          <w:b/>
          <w:sz w:val="20"/>
        </w:rPr>
      </w:pPr>
      <w:r w:rsidRPr="00046BE8">
        <w:rPr>
          <w:rFonts w:ascii="Calibri" w:hAnsi="Calibri" w:cs="Arial"/>
          <w:b/>
          <w:sz w:val="24"/>
        </w:rPr>
        <w:lastRenderedPageBreak/>
        <w:t>Organisation de la communication autour d’une étape</w:t>
      </w:r>
    </w:p>
    <w:p w14:paraId="5B3469A2" w14:textId="77777777" w:rsidR="00D351D8" w:rsidRPr="00046BE8" w:rsidRDefault="00D351D8" w:rsidP="00D351D8">
      <w:pPr>
        <w:autoSpaceDE w:val="0"/>
        <w:autoSpaceDN w:val="0"/>
        <w:adjustRightInd w:val="0"/>
        <w:spacing w:after="0" w:line="240" w:lineRule="auto"/>
        <w:rPr>
          <w:rFonts w:ascii="Calibri" w:hAnsi="Calibri" w:cs="Arial"/>
          <w:sz w:val="20"/>
        </w:rPr>
      </w:pPr>
    </w:p>
    <w:p w14:paraId="04C54DC9" w14:textId="77777777" w:rsidR="00D351D8" w:rsidRPr="00046BE8" w:rsidRDefault="00D351D8" w:rsidP="00D351D8">
      <w:pPr>
        <w:autoSpaceDE w:val="0"/>
        <w:autoSpaceDN w:val="0"/>
        <w:adjustRightInd w:val="0"/>
        <w:spacing w:after="0" w:line="240" w:lineRule="auto"/>
        <w:rPr>
          <w:rFonts w:ascii="Calibri" w:hAnsi="Calibri" w:cs="Arial"/>
          <w:b/>
          <w:szCs w:val="22"/>
        </w:rPr>
      </w:pPr>
      <w:r w:rsidRPr="00046BE8">
        <w:rPr>
          <w:rFonts w:ascii="Calibri" w:hAnsi="Calibri" w:cs="Arial"/>
          <w:b/>
          <w:szCs w:val="22"/>
        </w:rPr>
        <w:t>En amont de l’étape</w:t>
      </w:r>
    </w:p>
    <w:p w14:paraId="2045DB02"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1/ Lancer la relation medias</w:t>
      </w:r>
    </w:p>
    <w:p w14:paraId="32EF9E0A"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Identifier les contacts presse auxquels envoyer le communiqué</w:t>
      </w:r>
    </w:p>
    <w:p w14:paraId="2D8EB5F5"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Personnaliser le communiqué</w:t>
      </w:r>
    </w:p>
    <w:p w14:paraId="56E7470D"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Envoyer le communiqué</w:t>
      </w:r>
    </w:p>
    <w:p w14:paraId="019DAFC5"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Relancer par téléphone les journalistes pour leur présenter l’Usep, le P’tit Tour et les inviter à annoncer l’événement dans leur médias et à y venir pour y réaliser un reportage (utiliser les éléments de langage) </w:t>
      </w:r>
    </w:p>
    <w:p w14:paraId="7ABD779E" w14:textId="77777777" w:rsidR="00D351D8" w:rsidRPr="00046BE8" w:rsidRDefault="00D351D8" w:rsidP="00D351D8">
      <w:pPr>
        <w:autoSpaceDE w:val="0"/>
        <w:autoSpaceDN w:val="0"/>
        <w:adjustRightInd w:val="0"/>
        <w:spacing w:after="0" w:line="240" w:lineRule="auto"/>
        <w:rPr>
          <w:rFonts w:ascii="Calibri" w:hAnsi="Calibri" w:cs="Arial"/>
          <w:color w:val="5B9BD5" w:themeColor="accent1"/>
          <w:szCs w:val="22"/>
        </w:rPr>
      </w:pPr>
      <w:r w:rsidRPr="00046BE8">
        <w:rPr>
          <w:rFonts w:ascii="Calibri" w:hAnsi="Calibri" w:cs="Arial"/>
          <w:color w:val="5B9BD5" w:themeColor="accent1"/>
          <w:szCs w:val="22"/>
        </w:rPr>
        <w:t>Outils disponibles :</w:t>
      </w:r>
    </w:p>
    <w:p w14:paraId="51A2EE68"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Eléments de langage</w:t>
      </w:r>
    </w:p>
    <w:p w14:paraId="72A0F3B4"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Communiqué de presse personnalisable</w:t>
      </w:r>
    </w:p>
    <w:p w14:paraId="23B23E1F"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Guide de la relation medias</w:t>
      </w:r>
    </w:p>
    <w:p w14:paraId="68D39591"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181DBBA9"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2/ Publier l’information sur les medias du comité</w:t>
      </w:r>
    </w:p>
    <w:p w14:paraId="47B51005"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Personnaliser l’article d’annonce</w:t>
      </w:r>
    </w:p>
    <w:p w14:paraId="0834708D"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Publier l’article sur le site du comité</w:t>
      </w:r>
    </w:p>
    <w:p w14:paraId="5ECE97CE"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Relayer l’article sur les réseaux sociaux du comité</w:t>
      </w:r>
    </w:p>
    <w:p w14:paraId="36A297B9"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Relayer les posts Facebook et les tweets sur les réseaux sociaux du comité</w:t>
      </w:r>
    </w:p>
    <w:p w14:paraId="16A35E8A"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146E8ECE" w14:textId="77777777" w:rsidR="00D351D8" w:rsidRPr="00046BE8" w:rsidRDefault="00D351D8" w:rsidP="00D351D8">
      <w:pPr>
        <w:autoSpaceDE w:val="0"/>
        <w:autoSpaceDN w:val="0"/>
        <w:adjustRightInd w:val="0"/>
        <w:spacing w:after="0" w:line="240" w:lineRule="auto"/>
        <w:rPr>
          <w:rFonts w:ascii="Calibri" w:hAnsi="Calibri" w:cs="Arial"/>
          <w:color w:val="5B9BD5" w:themeColor="accent1"/>
          <w:szCs w:val="22"/>
        </w:rPr>
      </w:pPr>
      <w:r w:rsidRPr="00046BE8">
        <w:rPr>
          <w:rFonts w:ascii="Calibri" w:hAnsi="Calibri" w:cs="Arial"/>
          <w:color w:val="5B9BD5" w:themeColor="accent1"/>
          <w:szCs w:val="22"/>
        </w:rPr>
        <w:t>Outils disponibles :</w:t>
      </w:r>
    </w:p>
    <w:p w14:paraId="706930ED"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Article personnalisable</w:t>
      </w:r>
    </w:p>
    <w:p w14:paraId="0E86E7DD"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Posts personnalisables, échéancier et conseils généraux</w:t>
      </w:r>
    </w:p>
    <w:p w14:paraId="0ADA25F1" w14:textId="77777777" w:rsidR="00046BE8" w:rsidRPr="00046BE8" w:rsidRDefault="00046BE8" w:rsidP="00D351D8">
      <w:pPr>
        <w:autoSpaceDE w:val="0"/>
        <w:autoSpaceDN w:val="0"/>
        <w:adjustRightInd w:val="0"/>
        <w:spacing w:after="0" w:line="240" w:lineRule="auto"/>
        <w:rPr>
          <w:rFonts w:ascii="Calibri" w:hAnsi="Calibri" w:cs="Arial"/>
          <w:szCs w:val="22"/>
        </w:rPr>
      </w:pPr>
    </w:p>
    <w:p w14:paraId="4FED9156"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3/ Préparer la signalétique (flammes, banderoles, pancartes fléchées, rubalise, t-shirt, chasubles USEP etc…)</w:t>
      </w:r>
    </w:p>
    <w:p w14:paraId="195C2131" w14:textId="6DEE47B8" w:rsidR="00D351D8" w:rsidRPr="00046BE8" w:rsidRDefault="00046BE8" w:rsidP="00D351D8">
      <w:pPr>
        <w:autoSpaceDE w:val="0"/>
        <w:autoSpaceDN w:val="0"/>
        <w:adjustRightInd w:val="0"/>
        <w:spacing w:after="0" w:line="240" w:lineRule="auto"/>
        <w:rPr>
          <w:rFonts w:ascii="Calibri" w:hAnsi="Calibri" w:cs="Arial"/>
          <w:szCs w:val="22"/>
        </w:rPr>
      </w:pPr>
      <w:r>
        <w:rPr>
          <w:rFonts w:ascii="Calibri" w:hAnsi="Calibri" w:cs="Arial"/>
          <w:color w:val="5B9BD5" w:themeColor="accent1"/>
          <w:szCs w:val="22"/>
        </w:rPr>
        <w:br/>
      </w:r>
      <w:r w:rsidR="00D351D8" w:rsidRPr="00046BE8">
        <w:rPr>
          <w:rFonts w:ascii="Calibri" w:hAnsi="Calibri" w:cs="Arial"/>
          <w:color w:val="5B9BD5" w:themeColor="accent1"/>
          <w:szCs w:val="22"/>
        </w:rPr>
        <w:t>Outils disponibles : commande de décembre 2017</w:t>
      </w:r>
    </w:p>
    <w:p w14:paraId="2FA30B69" w14:textId="2FC5FF36" w:rsidR="00D351D8" w:rsidRPr="00046BE8" w:rsidRDefault="00046BE8" w:rsidP="00D351D8">
      <w:pPr>
        <w:autoSpaceDE w:val="0"/>
        <w:autoSpaceDN w:val="0"/>
        <w:adjustRightInd w:val="0"/>
        <w:spacing w:after="0" w:line="240" w:lineRule="auto"/>
        <w:rPr>
          <w:rFonts w:ascii="Calibri" w:hAnsi="Calibri" w:cs="Arial"/>
          <w:szCs w:val="22"/>
        </w:rPr>
      </w:pPr>
      <w:r>
        <w:rPr>
          <w:rFonts w:ascii="Calibri" w:hAnsi="Calibri" w:cs="Arial"/>
          <w:szCs w:val="22"/>
        </w:rPr>
        <w:lastRenderedPageBreak/>
        <w:t>4</w:t>
      </w:r>
      <w:r w:rsidR="00D351D8" w:rsidRPr="00046BE8">
        <w:rPr>
          <w:rFonts w:ascii="Calibri" w:hAnsi="Calibri" w:cs="Arial"/>
          <w:szCs w:val="22"/>
        </w:rPr>
        <w:t xml:space="preserve">/ Faire le lien avec les partenaires : relations publiques </w:t>
      </w:r>
    </w:p>
    <w:p w14:paraId="1CF9851A"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Envoyer une invitation aux partenaires institutionnels : Dasen, DDCS, préfecture, mairie…</w:t>
      </w:r>
    </w:p>
    <w:p w14:paraId="2B73F4A3"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Suivre et coordonner l’aspect protocolaire sur les temps forts </w:t>
      </w:r>
    </w:p>
    <w:p w14:paraId="43F39989"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7355FA34" w14:textId="7D15CB3C" w:rsidR="00D351D8" w:rsidRPr="00046BE8" w:rsidRDefault="00046BE8" w:rsidP="00D351D8">
      <w:pPr>
        <w:autoSpaceDE w:val="0"/>
        <w:autoSpaceDN w:val="0"/>
        <w:adjustRightInd w:val="0"/>
        <w:spacing w:after="0" w:line="240" w:lineRule="auto"/>
        <w:rPr>
          <w:rFonts w:ascii="Calibri" w:hAnsi="Calibri" w:cs="Arial"/>
          <w:szCs w:val="22"/>
        </w:rPr>
      </w:pPr>
      <w:r>
        <w:rPr>
          <w:rFonts w:ascii="Calibri" w:hAnsi="Calibri" w:cs="Arial"/>
          <w:szCs w:val="22"/>
        </w:rPr>
        <w:t>5</w:t>
      </w:r>
      <w:r w:rsidR="00D351D8" w:rsidRPr="00046BE8">
        <w:rPr>
          <w:rFonts w:ascii="Calibri" w:hAnsi="Calibri" w:cs="Arial"/>
          <w:szCs w:val="22"/>
        </w:rPr>
        <w:t>/ Organiser un temps de remerciements des partenaires, des bénévoles et des participants</w:t>
      </w:r>
    </w:p>
    <w:p w14:paraId="446C8A23"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Adapter le déroulé du temps de remerciements à votre étape</w:t>
      </w:r>
    </w:p>
    <w:p w14:paraId="12FC3443"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Préparer le matériel éventuellement nécessaire</w:t>
      </w:r>
    </w:p>
    <w:p w14:paraId="706DB61E"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Définir les modalités de distribution du flyer parents (stand de présentation, remise d’un goodie de remerciement accompagné du flyer, remise via les enseignants de la classe accompagnée…). Attention : ne pas le distribuer sans explication et y ajouter le contact du comité sur le flyer parents</w:t>
      </w:r>
    </w:p>
    <w:p w14:paraId="3BF09D8D"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18D8FF6B" w14:textId="77777777" w:rsidR="00D351D8" w:rsidRPr="00046BE8" w:rsidRDefault="00D351D8" w:rsidP="00D351D8">
      <w:pPr>
        <w:autoSpaceDE w:val="0"/>
        <w:autoSpaceDN w:val="0"/>
        <w:adjustRightInd w:val="0"/>
        <w:spacing w:after="0" w:line="240" w:lineRule="auto"/>
        <w:rPr>
          <w:rFonts w:ascii="Calibri" w:hAnsi="Calibri" w:cs="Arial"/>
          <w:color w:val="5B9BD5" w:themeColor="accent1"/>
          <w:szCs w:val="22"/>
        </w:rPr>
      </w:pPr>
      <w:r w:rsidRPr="00046BE8">
        <w:rPr>
          <w:rFonts w:ascii="Calibri" w:hAnsi="Calibri" w:cs="Arial"/>
          <w:color w:val="5B9BD5" w:themeColor="accent1"/>
          <w:szCs w:val="22"/>
        </w:rPr>
        <w:t>Outils disponibles :</w:t>
      </w:r>
    </w:p>
    <w:p w14:paraId="57CB7380" w14:textId="0A56A207" w:rsidR="00D351D8" w:rsidRPr="00046BE8" w:rsidRDefault="008D69B2"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Éléments</w:t>
      </w:r>
      <w:r w:rsidR="00D351D8" w:rsidRPr="00046BE8">
        <w:rPr>
          <w:rFonts w:ascii="Calibri" w:hAnsi="Calibri" w:cs="Arial"/>
          <w:color w:val="5B9BD5" w:themeColor="accent1"/>
        </w:rPr>
        <w:t xml:space="preserve"> de langage</w:t>
      </w:r>
    </w:p>
    <w:p w14:paraId="331AE837" w14:textId="6AB888A9"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 xml:space="preserve">Déroulé type d’un temps de remerciement </w:t>
      </w:r>
    </w:p>
    <w:p w14:paraId="2A4B6358"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Flyer parents personnalisable</w:t>
      </w:r>
    </w:p>
    <w:p w14:paraId="292EE6E2"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075C439F" w14:textId="76CAE567" w:rsidR="00D351D8" w:rsidRPr="00046BE8" w:rsidRDefault="00046BE8" w:rsidP="00D351D8">
      <w:pPr>
        <w:autoSpaceDE w:val="0"/>
        <w:autoSpaceDN w:val="0"/>
        <w:adjustRightInd w:val="0"/>
        <w:spacing w:after="0" w:line="240" w:lineRule="auto"/>
        <w:rPr>
          <w:rFonts w:ascii="Calibri" w:hAnsi="Calibri" w:cs="Arial"/>
          <w:szCs w:val="22"/>
        </w:rPr>
      </w:pPr>
      <w:r>
        <w:rPr>
          <w:rFonts w:ascii="Calibri" w:hAnsi="Calibri" w:cs="Arial"/>
          <w:szCs w:val="22"/>
        </w:rPr>
        <w:t>6</w:t>
      </w:r>
      <w:r w:rsidR="00D351D8" w:rsidRPr="00046BE8">
        <w:rPr>
          <w:rFonts w:ascii="Calibri" w:hAnsi="Calibri" w:cs="Arial"/>
          <w:szCs w:val="22"/>
        </w:rPr>
        <w:t>/ Identifier et briefer un photographe qui sera présent le jour J</w:t>
      </w:r>
    </w:p>
    <w:p w14:paraId="799AE43B"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Identifier une personne qui sera en charge des photos</w:t>
      </w:r>
    </w:p>
    <w:p w14:paraId="4632917C"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Lui expliquer les besoins : </w:t>
      </w:r>
    </w:p>
    <w:p w14:paraId="1D042B2C" w14:textId="77777777" w:rsidR="00D351D8" w:rsidRPr="00046BE8" w:rsidRDefault="00D351D8" w:rsidP="00D351D8">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prendre les photos de sorte à voir la signalétique Usep</w:t>
      </w:r>
    </w:p>
    <w:p w14:paraId="43F90AC1" w14:textId="77777777" w:rsidR="00D351D8" w:rsidRPr="00046BE8" w:rsidRDefault="00D351D8" w:rsidP="00D351D8">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photographier le départ groupé, les parcours, l’arrivée et le temps de remerciements</w:t>
      </w:r>
    </w:p>
    <w:p w14:paraId="441E6ACD" w14:textId="77777777" w:rsidR="00D351D8" w:rsidRPr="00046BE8" w:rsidRDefault="00D351D8" w:rsidP="00D351D8">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Prendre à la fois des portraits ou des photos à 2 ou 3 et des photos de groupe, pour montrer l’esprit d’équipe et la convivialité</w:t>
      </w:r>
    </w:p>
    <w:p w14:paraId="5DF40866" w14:textId="77777777" w:rsidR="00D351D8" w:rsidRPr="00046BE8" w:rsidRDefault="00D351D8" w:rsidP="00D351D8">
      <w:pPr>
        <w:pStyle w:val="Paragraphedeliste"/>
        <w:numPr>
          <w:ilvl w:val="1"/>
          <w:numId w:val="1"/>
        </w:numPr>
        <w:autoSpaceDE w:val="0"/>
        <w:autoSpaceDN w:val="0"/>
        <w:adjustRightInd w:val="0"/>
        <w:spacing w:after="0" w:line="240" w:lineRule="auto"/>
        <w:rPr>
          <w:rFonts w:ascii="Calibri" w:hAnsi="Calibri" w:cs="Arial"/>
        </w:rPr>
      </w:pPr>
      <w:r w:rsidRPr="00046BE8">
        <w:rPr>
          <w:rFonts w:ascii="Calibri" w:hAnsi="Calibri" w:cs="Arial"/>
        </w:rPr>
        <w:t>Prendre les enfants, mais aussi les parents et les enseignants bénévoles</w:t>
      </w:r>
    </w:p>
    <w:p w14:paraId="75F3074B"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076BCB13" w14:textId="34FD38DE" w:rsidR="00F100E8" w:rsidRPr="00046BE8" w:rsidRDefault="00F100E8">
      <w:pPr>
        <w:rPr>
          <w:rFonts w:ascii="Calibri" w:hAnsi="Calibri" w:cs="Arial"/>
          <w:sz w:val="20"/>
        </w:rPr>
      </w:pPr>
      <w:r w:rsidRPr="00046BE8">
        <w:rPr>
          <w:rFonts w:ascii="Calibri" w:hAnsi="Calibri" w:cs="Arial"/>
          <w:sz w:val="20"/>
        </w:rPr>
        <w:br w:type="page"/>
      </w:r>
    </w:p>
    <w:p w14:paraId="717B7822" w14:textId="77777777" w:rsidR="00D351D8" w:rsidRPr="00046BE8" w:rsidRDefault="00D351D8" w:rsidP="00D351D8">
      <w:pPr>
        <w:autoSpaceDE w:val="0"/>
        <w:autoSpaceDN w:val="0"/>
        <w:adjustRightInd w:val="0"/>
        <w:spacing w:after="0" w:line="240" w:lineRule="auto"/>
        <w:rPr>
          <w:rFonts w:ascii="Calibri" w:hAnsi="Calibri" w:cs="Arial"/>
          <w:sz w:val="20"/>
        </w:rPr>
      </w:pPr>
    </w:p>
    <w:p w14:paraId="4D5A5112" w14:textId="77777777" w:rsidR="00D351D8" w:rsidRPr="00046BE8" w:rsidRDefault="00D351D8" w:rsidP="00D351D8">
      <w:pPr>
        <w:autoSpaceDE w:val="0"/>
        <w:autoSpaceDN w:val="0"/>
        <w:adjustRightInd w:val="0"/>
        <w:spacing w:after="0" w:line="240" w:lineRule="auto"/>
        <w:rPr>
          <w:rFonts w:ascii="Calibri" w:hAnsi="Calibri" w:cs="Arial"/>
          <w:b/>
          <w:szCs w:val="22"/>
        </w:rPr>
      </w:pPr>
      <w:r w:rsidRPr="00046BE8">
        <w:rPr>
          <w:rFonts w:ascii="Calibri" w:hAnsi="Calibri" w:cs="Arial"/>
          <w:b/>
          <w:szCs w:val="22"/>
        </w:rPr>
        <w:t>Pendant l’étape</w:t>
      </w:r>
    </w:p>
    <w:p w14:paraId="1CE51015"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1/ Accueillir et guider les journalistes</w:t>
      </w:r>
    </w:p>
    <w:p w14:paraId="1AA6C8BA"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Identifier une personne contact</w:t>
      </w:r>
    </w:p>
    <w:p w14:paraId="0B6F4BE9" w14:textId="28BCA83D"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Accompagner si possible le journaliste pour l’aider à comprendre ce qui se passe et  à identifier les personnes qu’il peut interviewer </w:t>
      </w:r>
      <w:r w:rsidR="00F100E8" w:rsidRPr="00046BE8">
        <w:rPr>
          <w:rFonts w:ascii="Calibri" w:hAnsi="Calibri" w:cs="Arial"/>
        </w:rPr>
        <w:br/>
      </w:r>
      <w:r w:rsidRPr="00046BE8">
        <w:rPr>
          <w:rFonts w:ascii="Calibri" w:hAnsi="Calibri" w:cs="Arial"/>
        </w:rPr>
        <w:t>en fonction de ce qu’il souhaite raconter dans son ou son reportage vidéo</w:t>
      </w:r>
    </w:p>
    <w:p w14:paraId="47BFCFEF"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Demander la date de diffusion de son reportage pour le récupérer et le relayer</w:t>
      </w:r>
    </w:p>
    <w:p w14:paraId="2498D6B2"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Noter ses coordonnées pour lui proposer par la suite d’autres sujets</w:t>
      </w:r>
    </w:p>
    <w:p w14:paraId="16714076"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11C2A186" w14:textId="77777777" w:rsidR="00D351D8" w:rsidRPr="00046BE8" w:rsidRDefault="00D351D8" w:rsidP="00D351D8">
      <w:pPr>
        <w:autoSpaceDE w:val="0"/>
        <w:autoSpaceDN w:val="0"/>
        <w:adjustRightInd w:val="0"/>
        <w:spacing w:after="0" w:line="240" w:lineRule="auto"/>
        <w:rPr>
          <w:rFonts w:ascii="Calibri" w:hAnsi="Calibri" w:cs="Arial"/>
          <w:color w:val="5B9BD5" w:themeColor="accent1"/>
          <w:szCs w:val="22"/>
        </w:rPr>
      </w:pPr>
      <w:r w:rsidRPr="00046BE8">
        <w:rPr>
          <w:rFonts w:ascii="Calibri" w:hAnsi="Calibri" w:cs="Arial"/>
          <w:color w:val="5B9BD5" w:themeColor="accent1"/>
          <w:szCs w:val="22"/>
        </w:rPr>
        <w:t>Outils disponibles :</w:t>
      </w:r>
    </w:p>
    <w:p w14:paraId="72BB3D0F"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Eléments de langage</w:t>
      </w:r>
    </w:p>
    <w:p w14:paraId="14226F2C"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Guide de la relation medias</w:t>
      </w:r>
    </w:p>
    <w:p w14:paraId="5DA8BF39"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2DBCD449"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2/ Animer le temps de remerciement et distribuer le flyer parents</w:t>
      </w:r>
    </w:p>
    <w:p w14:paraId="7695E735" w14:textId="77777777" w:rsidR="00D351D8" w:rsidRPr="00046BE8" w:rsidRDefault="00D351D8" w:rsidP="00D351D8">
      <w:pPr>
        <w:autoSpaceDE w:val="0"/>
        <w:autoSpaceDN w:val="0"/>
        <w:adjustRightInd w:val="0"/>
        <w:spacing w:after="0" w:line="240" w:lineRule="auto"/>
        <w:rPr>
          <w:rFonts w:ascii="Calibri" w:hAnsi="Calibri" w:cs="Arial"/>
          <w:color w:val="5B9BD5" w:themeColor="accent1"/>
          <w:szCs w:val="22"/>
        </w:rPr>
      </w:pPr>
      <w:r w:rsidRPr="00046BE8">
        <w:rPr>
          <w:rFonts w:ascii="Calibri" w:hAnsi="Calibri" w:cs="Arial"/>
          <w:color w:val="5B9BD5" w:themeColor="accent1"/>
          <w:szCs w:val="22"/>
        </w:rPr>
        <w:t>Outils disponibles :</w:t>
      </w:r>
    </w:p>
    <w:p w14:paraId="6FD3C3CD"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Déroulé type d’un temps de remerciement</w:t>
      </w:r>
    </w:p>
    <w:p w14:paraId="2A0B90E0"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color w:val="5B9BD5" w:themeColor="accent1"/>
        </w:rPr>
        <w:t>Flyer parents personnalisable</w:t>
      </w:r>
    </w:p>
    <w:p w14:paraId="18C1AF87"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597792D3"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3/ Raconter la journée sur les réseaux sociaux</w:t>
      </w:r>
    </w:p>
    <w:p w14:paraId="5B489F1D"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Utiliser les posts type</w:t>
      </w:r>
    </w:p>
    <w:p w14:paraId="0C0CFC0C"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Prendre des photos, notamment des parents avec les enfants, pour les valoriser</w:t>
      </w:r>
    </w:p>
    <w:p w14:paraId="692E0A09"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2643E585" w14:textId="77777777" w:rsidR="00D351D8" w:rsidRPr="00046BE8" w:rsidRDefault="00D351D8" w:rsidP="00D351D8">
      <w:pPr>
        <w:autoSpaceDE w:val="0"/>
        <w:autoSpaceDN w:val="0"/>
        <w:adjustRightInd w:val="0"/>
        <w:spacing w:after="0" w:line="240" w:lineRule="auto"/>
        <w:rPr>
          <w:rFonts w:ascii="Calibri" w:hAnsi="Calibri" w:cs="Arial"/>
          <w:color w:val="5B9BD5" w:themeColor="accent1"/>
          <w:szCs w:val="22"/>
        </w:rPr>
      </w:pPr>
      <w:r w:rsidRPr="00046BE8">
        <w:rPr>
          <w:rFonts w:ascii="Calibri" w:hAnsi="Calibri" w:cs="Arial"/>
          <w:color w:val="5B9BD5" w:themeColor="accent1"/>
          <w:szCs w:val="22"/>
        </w:rPr>
        <w:t>Outils disponibles :</w:t>
      </w:r>
    </w:p>
    <w:p w14:paraId="15C8E886"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Eléments de langage</w:t>
      </w:r>
    </w:p>
    <w:p w14:paraId="578D21EA"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Posts personnalisables</w:t>
      </w:r>
    </w:p>
    <w:p w14:paraId="5C5AE18D"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258BCC5F" w14:textId="688EF79C" w:rsidR="00F100E8" w:rsidRPr="00046BE8" w:rsidRDefault="00F100E8">
      <w:pPr>
        <w:rPr>
          <w:rFonts w:ascii="Calibri" w:hAnsi="Calibri" w:cs="Arial"/>
          <w:sz w:val="20"/>
        </w:rPr>
      </w:pPr>
      <w:r w:rsidRPr="00046BE8">
        <w:rPr>
          <w:rFonts w:ascii="Calibri" w:hAnsi="Calibri" w:cs="Arial"/>
          <w:sz w:val="20"/>
        </w:rPr>
        <w:br w:type="page"/>
      </w:r>
    </w:p>
    <w:p w14:paraId="4FBE1880"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7F2C0C6F" w14:textId="77777777" w:rsidR="00D351D8" w:rsidRPr="00046BE8" w:rsidRDefault="00D351D8" w:rsidP="00D351D8">
      <w:pPr>
        <w:autoSpaceDE w:val="0"/>
        <w:autoSpaceDN w:val="0"/>
        <w:adjustRightInd w:val="0"/>
        <w:spacing w:after="0" w:line="240" w:lineRule="auto"/>
        <w:rPr>
          <w:rFonts w:ascii="Calibri" w:hAnsi="Calibri" w:cs="Arial"/>
          <w:b/>
          <w:szCs w:val="22"/>
        </w:rPr>
      </w:pPr>
      <w:r w:rsidRPr="00046BE8">
        <w:rPr>
          <w:rFonts w:ascii="Calibri" w:hAnsi="Calibri" w:cs="Arial"/>
          <w:b/>
          <w:szCs w:val="22"/>
        </w:rPr>
        <w:t>Après l’étape</w:t>
      </w:r>
    </w:p>
    <w:p w14:paraId="57E5F9CE"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1/ Valoriser l’événement sur le site du comité</w:t>
      </w:r>
    </w:p>
    <w:p w14:paraId="2CAD3ADD"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Relais des retombées presse</w:t>
      </w:r>
    </w:p>
    <w:p w14:paraId="0CB800C3"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Si possible, rédaction d’un article à partir des témoignages récoltés</w:t>
      </w:r>
    </w:p>
    <w:p w14:paraId="074C6BAB"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19CB44E2"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2/ Contribuer au bilan national</w:t>
      </w:r>
    </w:p>
    <w:p w14:paraId="261E49B3" w14:textId="69F423F5"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Remonter les retombées presse – </w:t>
      </w:r>
      <w:r w:rsidR="008D69B2">
        <w:rPr>
          <w:rFonts w:ascii="Calibri" w:hAnsi="Calibri" w:cs="Arial"/>
        </w:rPr>
        <w:t>inscrire ses étapes et effectuer le bilan sur le drive régional</w:t>
      </w:r>
    </w:p>
    <w:p w14:paraId="72FE2952"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Ajouter tout élément permettant de comprendre ce qui a marché ou pas sur la communication de l’étape </w:t>
      </w:r>
    </w:p>
    <w:p w14:paraId="1B843211"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 xml:space="preserve">Ajouter tout élément permettant d’évaluer le kit communication </w:t>
      </w:r>
    </w:p>
    <w:p w14:paraId="398172A5"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3617EDD2" w14:textId="77777777" w:rsidR="00D351D8" w:rsidRPr="00046BE8" w:rsidRDefault="00D351D8" w:rsidP="00D351D8">
      <w:pPr>
        <w:autoSpaceDE w:val="0"/>
        <w:autoSpaceDN w:val="0"/>
        <w:adjustRightInd w:val="0"/>
        <w:spacing w:after="0" w:line="240" w:lineRule="auto"/>
        <w:rPr>
          <w:rFonts w:ascii="Calibri" w:hAnsi="Calibri" w:cs="Arial"/>
          <w:color w:val="5B9BD5" w:themeColor="accent1"/>
          <w:szCs w:val="22"/>
        </w:rPr>
      </w:pPr>
      <w:r w:rsidRPr="00046BE8">
        <w:rPr>
          <w:rFonts w:ascii="Calibri" w:hAnsi="Calibri" w:cs="Arial"/>
          <w:color w:val="5B9BD5" w:themeColor="accent1"/>
          <w:szCs w:val="22"/>
        </w:rPr>
        <w:t>Outil disponible :</w:t>
      </w:r>
    </w:p>
    <w:p w14:paraId="4F0B6EE0"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Trame de bilan</w:t>
      </w:r>
    </w:p>
    <w:p w14:paraId="04A95C33"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4A32C562" w14:textId="77777777" w:rsidR="00D351D8" w:rsidRPr="00046BE8" w:rsidRDefault="00D351D8" w:rsidP="00D351D8">
      <w:pPr>
        <w:autoSpaceDE w:val="0"/>
        <w:autoSpaceDN w:val="0"/>
        <w:adjustRightInd w:val="0"/>
        <w:spacing w:after="0" w:line="240" w:lineRule="auto"/>
        <w:rPr>
          <w:rFonts w:ascii="Calibri" w:hAnsi="Calibri" w:cs="Arial"/>
          <w:szCs w:val="22"/>
        </w:rPr>
      </w:pPr>
      <w:r w:rsidRPr="00046BE8">
        <w:rPr>
          <w:rFonts w:ascii="Calibri" w:hAnsi="Calibri" w:cs="Arial"/>
          <w:szCs w:val="22"/>
        </w:rPr>
        <w:t>3/ Garder la relation</w:t>
      </w:r>
    </w:p>
    <w:p w14:paraId="18CB1C3E"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Envoyer un mail de remerciement aux partenaires</w:t>
      </w:r>
    </w:p>
    <w:p w14:paraId="43072F9E"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rPr>
      </w:pPr>
      <w:r w:rsidRPr="00046BE8">
        <w:rPr>
          <w:rFonts w:ascii="Calibri" w:hAnsi="Calibri" w:cs="Arial"/>
        </w:rPr>
        <w:t>Envoyer un mail de remerciement aux journalistes qui sont venus ou ont relayé le sujet</w:t>
      </w:r>
    </w:p>
    <w:p w14:paraId="05BAA9FA"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65178CAC" w14:textId="77777777" w:rsidR="00D351D8" w:rsidRPr="00046BE8" w:rsidRDefault="00D351D8" w:rsidP="00D351D8">
      <w:pPr>
        <w:autoSpaceDE w:val="0"/>
        <w:autoSpaceDN w:val="0"/>
        <w:adjustRightInd w:val="0"/>
        <w:spacing w:after="0" w:line="240" w:lineRule="auto"/>
        <w:rPr>
          <w:rFonts w:ascii="Calibri" w:hAnsi="Calibri" w:cs="Arial"/>
          <w:color w:val="5B9BD5" w:themeColor="accent1"/>
          <w:szCs w:val="22"/>
        </w:rPr>
      </w:pPr>
      <w:r w:rsidRPr="00046BE8">
        <w:rPr>
          <w:rFonts w:ascii="Calibri" w:hAnsi="Calibri" w:cs="Arial"/>
          <w:color w:val="5B9BD5" w:themeColor="accent1"/>
          <w:szCs w:val="22"/>
        </w:rPr>
        <w:t>Outil disponible :</w:t>
      </w:r>
    </w:p>
    <w:p w14:paraId="537C8CCF" w14:textId="77777777" w:rsidR="00D351D8" w:rsidRPr="00046BE8" w:rsidRDefault="00D351D8" w:rsidP="00D351D8">
      <w:pPr>
        <w:pStyle w:val="Paragraphedeliste"/>
        <w:numPr>
          <w:ilvl w:val="0"/>
          <w:numId w:val="1"/>
        </w:numPr>
        <w:autoSpaceDE w:val="0"/>
        <w:autoSpaceDN w:val="0"/>
        <w:adjustRightInd w:val="0"/>
        <w:spacing w:after="0" w:line="240" w:lineRule="auto"/>
        <w:rPr>
          <w:rFonts w:ascii="Calibri" w:hAnsi="Calibri" w:cs="Arial"/>
          <w:color w:val="5B9BD5" w:themeColor="accent1"/>
        </w:rPr>
      </w:pPr>
      <w:r w:rsidRPr="00046BE8">
        <w:rPr>
          <w:rFonts w:ascii="Calibri" w:hAnsi="Calibri" w:cs="Arial"/>
          <w:color w:val="5B9BD5" w:themeColor="accent1"/>
        </w:rPr>
        <w:t>Mails de remerciement à personnaliser</w:t>
      </w:r>
    </w:p>
    <w:p w14:paraId="6C32B15F" w14:textId="77777777" w:rsidR="00D351D8" w:rsidRPr="00046BE8" w:rsidRDefault="00D351D8" w:rsidP="00D351D8">
      <w:pPr>
        <w:autoSpaceDE w:val="0"/>
        <w:autoSpaceDN w:val="0"/>
        <w:adjustRightInd w:val="0"/>
        <w:spacing w:after="0" w:line="240" w:lineRule="auto"/>
        <w:rPr>
          <w:rFonts w:ascii="Calibri" w:hAnsi="Calibri" w:cs="Arial"/>
          <w:szCs w:val="22"/>
        </w:rPr>
      </w:pPr>
    </w:p>
    <w:p w14:paraId="4ABED7DE" w14:textId="77777777" w:rsidR="00F100E8" w:rsidRPr="00046BE8" w:rsidRDefault="00F100E8" w:rsidP="00D351D8">
      <w:pPr>
        <w:autoSpaceDE w:val="0"/>
        <w:autoSpaceDN w:val="0"/>
        <w:adjustRightInd w:val="0"/>
        <w:spacing w:after="0" w:line="240" w:lineRule="auto"/>
        <w:rPr>
          <w:rFonts w:ascii="Calibri" w:hAnsi="Calibri" w:cs="Arial"/>
          <w:szCs w:val="22"/>
        </w:rPr>
      </w:pPr>
    </w:p>
    <w:p w14:paraId="693EEE4C" w14:textId="651A8096" w:rsidR="000026E5" w:rsidRPr="00046BE8" w:rsidRDefault="00D351D8" w:rsidP="00F100E8">
      <w:pPr>
        <w:autoSpaceDE w:val="0"/>
        <w:autoSpaceDN w:val="0"/>
        <w:adjustRightInd w:val="0"/>
        <w:spacing w:after="0" w:line="240" w:lineRule="auto"/>
        <w:rPr>
          <w:rFonts w:ascii="Calibri" w:hAnsi="Calibri"/>
          <w:szCs w:val="22"/>
        </w:rPr>
      </w:pPr>
      <w:r w:rsidRPr="00046BE8">
        <w:rPr>
          <w:rFonts w:ascii="Calibri" w:hAnsi="Calibri" w:cs="Arial"/>
          <w:szCs w:val="22"/>
        </w:rPr>
        <w:t xml:space="preserve">Tous les outils cités sont disponibles en annexe de ce kit com. </w:t>
      </w:r>
    </w:p>
    <w:p w14:paraId="2F04A74A" w14:textId="77777777" w:rsidR="000026E5" w:rsidRPr="00046BE8" w:rsidRDefault="000026E5">
      <w:pPr>
        <w:rPr>
          <w:rFonts w:ascii="Calibri" w:hAnsi="Calibri"/>
        </w:rPr>
      </w:pPr>
    </w:p>
    <w:sectPr w:rsidR="000026E5" w:rsidRPr="00046BE8" w:rsidSect="00D351D8">
      <w:headerReference w:type="even" r:id="rId7"/>
      <w:headerReference w:type="default" r:id="rId8"/>
      <w:footerReference w:type="default" r:id="rId9"/>
      <w:headerReference w:type="first" r:id="rId10"/>
      <w:footerReference w:type="first" r:id="rId11"/>
      <w:pgSz w:w="16838" w:h="11906" w:orient="landscape" w:code="9"/>
      <w:pgMar w:top="1985" w:right="1417" w:bottom="1417" w:left="1417"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69748" w14:textId="77777777" w:rsidR="006D62C8" w:rsidRDefault="006D62C8" w:rsidP="000026E5">
      <w:pPr>
        <w:spacing w:after="0" w:line="240" w:lineRule="auto"/>
      </w:pPr>
      <w:r>
        <w:separator/>
      </w:r>
    </w:p>
  </w:endnote>
  <w:endnote w:type="continuationSeparator" w:id="0">
    <w:p w14:paraId="5A46476A" w14:textId="77777777" w:rsidR="006D62C8" w:rsidRDefault="006D62C8" w:rsidP="00002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4E"/>
    <w:family w:val="auto"/>
    <w:pitch w:val="variable"/>
    <w:sig w:usb0="00000001" w:usb1="08070000" w:usb2="00000010" w:usb3="00000000" w:csb0="00020000" w:csb1="00000000"/>
  </w:font>
  <w:font w:name="Bauhaus">
    <w:altName w:val="Times New Roman"/>
    <w:panose1 w:val="02000500000000000000"/>
    <w:charset w:val="00"/>
    <w:family w:val="auto"/>
    <w:pitch w:val="variable"/>
    <w:sig w:usb0="00000087" w:usb1="00000000" w:usb2="00000000" w:usb3="00000000" w:csb0="0000001B" w:csb1="00000000"/>
  </w:font>
  <w:font w:name="MS Gothic">
    <w:altName w:val="ＭＳ ゴシック"/>
    <w:panose1 w:val="020B0609070205080204"/>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69738" w14:textId="77777777" w:rsidR="00457BEE" w:rsidRDefault="00457BEE" w:rsidP="000026E5">
    <w:pPr>
      <w:pStyle w:val="Pieddepage"/>
      <w:tabs>
        <w:tab w:val="clear" w:pos="4536"/>
        <w:tab w:val="center" w:pos="7230"/>
      </w:tabs>
      <w:ind w:left="-851"/>
      <w:rPr>
        <w:rFonts w:ascii="Bauhaus" w:hAnsi="Bauhaus"/>
        <w:color w:val="FFC000"/>
      </w:rPr>
    </w:pPr>
    <w:r>
      <w:rPr>
        <w:rFonts w:ascii="Bauhaus" w:hAnsi="Bauhaus"/>
        <w:color w:val="FFC000"/>
      </w:rPr>
      <w:tab/>
    </w:r>
    <w:r w:rsidRPr="00A1584B">
      <w:rPr>
        <w:rFonts w:ascii="Bauhaus" w:hAnsi="Bauhaus"/>
      </w:rPr>
      <w:t xml:space="preserve">Page </w:t>
    </w:r>
    <w:r w:rsidRPr="00A1584B">
      <w:rPr>
        <w:rFonts w:ascii="Bauhaus" w:hAnsi="Bauhaus"/>
        <w:b/>
        <w:bCs/>
      </w:rPr>
      <w:fldChar w:fldCharType="begin"/>
    </w:r>
    <w:r w:rsidRPr="00A1584B">
      <w:rPr>
        <w:rFonts w:ascii="Bauhaus" w:hAnsi="Bauhaus"/>
        <w:b/>
        <w:bCs/>
      </w:rPr>
      <w:instrText>PAGE  \* Arabic  \* MERGEFORMAT</w:instrText>
    </w:r>
    <w:r w:rsidRPr="00A1584B">
      <w:rPr>
        <w:rFonts w:ascii="Bauhaus" w:hAnsi="Bauhaus"/>
        <w:b/>
        <w:bCs/>
      </w:rPr>
      <w:fldChar w:fldCharType="separate"/>
    </w:r>
    <w:r w:rsidR="00046BE8">
      <w:rPr>
        <w:rFonts w:ascii="Bauhaus" w:hAnsi="Bauhaus"/>
        <w:b/>
        <w:bCs/>
        <w:noProof/>
      </w:rPr>
      <w:t>9</w:t>
    </w:r>
    <w:r w:rsidRPr="00A1584B">
      <w:rPr>
        <w:rFonts w:ascii="Bauhaus" w:hAnsi="Bauhaus"/>
        <w:b/>
        <w:bCs/>
      </w:rPr>
      <w:fldChar w:fldCharType="end"/>
    </w:r>
    <w:r w:rsidRPr="00A1584B">
      <w:rPr>
        <w:rFonts w:ascii="Bauhaus" w:hAnsi="Bauhaus"/>
      </w:rPr>
      <w:t xml:space="preserve"> sur </w:t>
    </w:r>
    <w:r w:rsidRPr="00A1584B">
      <w:rPr>
        <w:rFonts w:ascii="Bauhaus" w:hAnsi="Bauhaus"/>
        <w:b/>
        <w:bCs/>
      </w:rPr>
      <w:fldChar w:fldCharType="begin"/>
    </w:r>
    <w:r w:rsidRPr="00A1584B">
      <w:rPr>
        <w:rFonts w:ascii="Bauhaus" w:hAnsi="Bauhaus"/>
        <w:b/>
        <w:bCs/>
      </w:rPr>
      <w:instrText>NUMPAGES  \* Arabic  \* MERGEFORMAT</w:instrText>
    </w:r>
    <w:r w:rsidRPr="00A1584B">
      <w:rPr>
        <w:rFonts w:ascii="Bauhaus" w:hAnsi="Bauhaus"/>
        <w:b/>
        <w:bCs/>
      </w:rPr>
      <w:fldChar w:fldCharType="separate"/>
    </w:r>
    <w:r w:rsidR="00046BE8">
      <w:rPr>
        <w:rFonts w:ascii="Bauhaus" w:hAnsi="Bauhaus"/>
        <w:b/>
        <w:bCs/>
        <w:noProof/>
      </w:rPr>
      <w:t>9</w:t>
    </w:r>
    <w:r w:rsidRPr="00A1584B">
      <w:rPr>
        <w:rFonts w:ascii="Bauhaus" w:hAnsi="Bauhaus"/>
        <w:b/>
        <w:bCs/>
      </w:rPr>
      <w:fldChar w:fldCharType="end"/>
    </w:r>
    <w:r>
      <w:rPr>
        <w:rFonts w:ascii="Bauhaus" w:hAnsi="Bauhaus"/>
        <w:color w:val="FFC000"/>
      </w:rPr>
      <w:tab/>
    </w:r>
  </w:p>
  <w:p w14:paraId="70E40360" w14:textId="77777777" w:rsidR="00457BEE" w:rsidRDefault="00457BEE" w:rsidP="000026E5">
    <w:pPr>
      <w:pStyle w:val="Pieddepage"/>
      <w:tabs>
        <w:tab w:val="clear" w:pos="4536"/>
        <w:tab w:val="center" w:pos="7230"/>
      </w:tabs>
      <w:ind w:left="-851"/>
    </w:pPr>
    <w:r w:rsidRPr="00BC7ECE">
      <w:rPr>
        <w:rFonts w:ascii="Bauhaus" w:hAnsi="Bauhaus"/>
        <w:color w:val="FFC000"/>
      </w:rPr>
      <w:t>Union Sportive de l’Enseignement du Premier Degré</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34074" w14:textId="77777777" w:rsidR="00457BEE" w:rsidRPr="00BC7ECE" w:rsidRDefault="00457BEE" w:rsidP="005E4D8A">
    <w:pPr>
      <w:tabs>
        <w:tab w:val="left" w:pos="6804"/>
        <w:tab w:val="right" w:pos="9626"/>
      </w:tabs>
      <w:spacing w:before="0" w:after="0" w:line="240" w:lineRule="auto"/>
      <w:ind w:left="-851"/>
      <w:rPr>
        <w:rFonts w:ascii="Bauhaus" w:hAnsi="Bauhaus"/>
        <w:b/>
        <w:color w:val="FFC000"/>
      </w:rPr>
    </w:pPr>
    <w:r w:rsidRPr="00BC7ECE">
      <w:rPr>
        <w:rFonts w:ascii="Bauhaus" w:hAnsi="Bauhaus"/>
        <w:b/>
        <w:color w:val="FFC000"/>
      </w:rPr>
      <w:t>USEP</w:t>
    </w:r>
    <w:r>
      <w:rPr>
        <w:rFonts w:ascii="Bauhaus" w:hAnsi="Bauhaus"/>
        <w:b/>
        <w:color w:val="FFC000"/>
      </w:rPr>
      <w:tab/>
    </w:r>
    <w:r>
      <w:rPr>
        <w:rFonts w:ascii="Bauhaus" w:hAnsi="Bauhaus"/>
        <w:b/>
        <w:color w:val="FFC000"/>
      </w:rPr>
      <w:tab/>
    </w:r>
  </w:p>
  <w:p w14:paraId="154C75FD" w14:textId="77777777" w:rsidR="00457BEE" w:rsidRPr="00BC7ECE" w:rsidRDefault="00457BEE" w:rsidP="005E4D8A">
    <w:pPr>
      <w:tabs>
        <w:tab w:val="center" w:pos="4536"/>
        <w:tab w:val="right" w:pos="9072"/>
      </w:tabs>
      <w:spacing w:before="0" w:after="0" w:line="240" w:lineRule="auto"/>
      <w:ind w:left="-851"/>
      <w:jc w:val="both"/>
      <w:rPr>
        <w:rFonts w:ascii="Bauhaus" w:hAnsi="Bauhaus"/>
        <w:b/>
      </w:rPr>
    </w:pPr>
    <w:r w:rsidRPr="00BC7ECE">
      <w:rPr>
        <w:rFonts w:ascii="Bauhaus" w:hAnsi="Bauhaus"/>
        <w:b/>
      </w:rPr>
      <w:t>3, rue Récamier</w:t>
    </w:r>
  </w:p>
  <w:p w14:paraId="31572834" w14:textId="77777777" w:rsidR="00457BEE" w:rsidRPr="00BC7ECE" w:rsidRDefault="00457BEE" w:rsidP="005E4D8A">
    <w:pPr>
      <w:tabs>
        <w:tab w:val="center" w:pos="4536"/>
        <w:tab w:val="right" w:pos="9072"/>
      </w:tabs>
      <w:spacing w:before="0" w:after="0" w:line="240" w:lineRule="auto"/>
      <w:ind w:left="-851"/>
      <w:jc w:val="both"/>
      <w:rPr>
        <w:rFonts w:ascii="Bauhaus" w:hAnsi="Bauhaus"/>
        <w:b/>
      </w:rPr>
    </w:pPr>
    <w:r>
      <w:rPr>
        <w:rFonts w:ascii="Bauhaus" w:hAnsi="Bauhaus"/>
        <w:b/>
      </w:rPr>
      <w:t>75007 PARIS</w:t>
    </w:r>
  </w:p>
  <w:p w14:paraId="77AE1CB1" w14:textId="77777777" w:rsidR="00457BEE" w:rsidRPr="00BC7ECE" w:rsidRDefault="00457BEE" w:rsidP="005E4D8A">
    <w:pPr>
      <w:tabs>
        <w:tab w:val="center" w:pos="4536"/>
        <w:tab w:val="right" w:pos="9072"/>
      </w:tabs>
      <w:spacing w:before="0" w:after="0" w:line="240" w:lineRule="auto"/>
      <w:ind w:left="-851"/>
      <w:jc w:val="both"/>
      <w:rPr>
        <w:rFonts w:ascii="Bauhaus" w:hAnsi="Bauhaus"/>
      </w:rPr>
    </w:pPr>
    <w:r w:rsidRPr="00BC7ECE">
      <w:rPr>
        <w:rFonts w:ascii="Bauhaus" w:hAnsi="Bauhaus"/>
      </w:rPr>
      <w:t>Tél :</w:t>
    </w:r>
    <w:r>
      <w:rPr>
        <w:rFonts w:ascii="Bauhaus" w:hAnsi="Bauhaus"/>
      </w:rPr>
      <w:t xml:space="preserve"> 01 </w:t>
    </w:r>
    <w:r w:rsidRPr="00BC7ECE">
      <w:rPr>
        <w:rFonts w:ascii="Bauhaus" w:hAnsi="Bauhaus"/>
      </w:rPr>
      <w:t>43 58 97 75</w:t>
    </w:r>
  </w:p>
  <w:p w14:paraId="6D8FAF47" w14:textId="77777777" w:rsidR="00457BEE" w:rsidRPr="00BC7ECE" w:rsidRDefault="00457BEE" w:rsidP="005E4D8A">
    <w:pPr>
      <w:tabs>
        <w:tab w:val="center" w:pos="4536"/>
        <w:tab w:val="right" w:pos="9072"/>
      </w:tabs>
      <w:spacing w:before="0" w:after="0" w:line="240" w:lineRule="auto"/>
      <w:ind w:left="-851"/>
      <w:jc w:val="both"/>
      <w:rPr>
        <w:rFonts w:ascii="Bauhaus" w:hAnsi="Bauhaus"/>
      </w:rPr>
    </w:pPr>
    <w:r w:rsidRPr="00BC7ECE">
      <w:rPr>
        <w:rFonts w:ascii="Bauhaus" w:hAnsi="Bauhaus"/>
        <w:noProof/>
        <w:color w:val="FFC000"/>
        <w:lang w:eastAsia="fr-FR"/>
      </w:rPr>
      <w:drawing>
        <wp:anchor distT="0" distB="0" distL="114300" distR="114300" simplePos="0" relativeHeight="251659264" behindDoc="0" locked="0" layoutInCell="1" allowOverlap="1" wp14:anchorId="74DFBEA5" wp14:editId="46A1B248">
          <wp:simplePos x="0" y="0"/>
          <wp:positionH relativeFrom="margin">
            <wp:posOffset>7747834</wp:posOffset>
          </wp:positionH>
          <wp:positionV relativeFrom="paragraph">
            <wp:posOffset>13335</wp:posOffset>
          </wp:positionV>
          <wp:extent cx="1477645" cy="788670"/>
          <wp:effectExtent l="0" t="0" r="825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igue Sport 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645" cy="788670"/>
                  </a:xfrm>
                  <a:prstGeom prst="rect">
                    <a:avLst/>
                  </a:prstGeom>
                </pic:spPr>
              </pic:pic>
            </a:graphicData>
          </a:graphic>
          <wp14:sizeRelH relativeFrom="margin">
            <wp14:pctWidth>0</wp14:pctWidth>
          </wp14:sizeRelH>
          <wp14:sizeRelV relativeFrom="margin">
            <wp14:pctHeight>0</wp14:pctHeight>
          </wp14:sizeRelV>
        </wp:anchor>
      </w:drawing>
    </w:r>
    <w:r w:rsidRPr="00BC7ECE">
      <w:rPr>
        <w:rFonts w:ascii="Bauhaus" w:hAnsi="Bauhaus"/>
      </w:rPr>
      <w:t>www.usep.org</w:t>
    </w:r>
  </w:p>
  <w:p w14:paraId="3C443619" w14:textId="77777777" w:rsidR="00457BEE" w:rsidRPr="00BC7ECE" w:rsidRDefault="00457BEE" w:rsidP="005E4D8A">
    <w:pPr>
      <w:tabs>
        <w:tab w:val="center" w:pos="4536"/>
        <w:tab w:val="right" w:pos="9072"/>
      </w:tabs>
      <w:spacing w:before="0" w:after="0" w:line="240" w:lineRule="auto"/>
      <w:ind w:left="-851"/>
      <w:jc w:val="both"/>
      <w:rPr>
        <w:rFonts w:ascii="Bauhaus" w:hAnsi="Bauhaus"/>
      </w:rPr>
    </w:pPr>
    <w:r w:rsidRPr="00BC7ECE">
      <w:rPr>
        <w:rFonts w:ascii="Bauhaus" w:hAnsi="Bauhaus"/>
      </w:rPr>
      <w:t>@usep</w:t>
    </w:r>
    <w:r>
      <w:rPr>
        <w:rFonts w:ascii="Bauhaus" w:hAnsi="Bauhaus"/>
      </w:rPr>
      <w:t>n</w:t>
    </w:r>
    <w:r w:rsidRPr="00BC7ECE">
      <w:rPr>
        <w:rFonts w:ascii="Bauhaus" w:hAnsi="Bauhaus"/>
      </w:rPr>
      <w:t>ationale</w:t>
    </w:r>
  </w:p>
  <w:p w14:paraId="1FDC27F0" w14:textId="77777777" w:rsidR="00457BEE" w:rsidRPr="00BC7ECE" w:rsidRDefault="00457BEE" w:rsidP="005E4D8A">
    <w:pPr>
      <w:tabs>
        <w:tab w:val="center" w:pos="4536"/>
        <w:tab w:val="right" w:pos="9072"/>
      </w:tabs>
      <w:spacing w:before="0" w:after="0" w:line="240" w:lineRule="auto"/>
      <w:ind w:left="-851"/>
      <w:jc w:val="both"/>
      <w:rPr>
        <w:rFonts w:ascii="Bauhaus" w:hAnsi="Bauhaus"/>
      </w:rPr>
    </w:pPr>
    <w:r w:rsidRPr="00BC7ECE">
      <w:rPr>
        <w:rFonts w:ascii="Bauhaus" w:hAnsi="Bauhaus"/>
      </w:rPr>
      <w:t>Association régie par la loi du 1</w:t>
    </w:r>
    <w:r w:rsidRPr="00BC7ECE">
      <w:rPr>
        <w:rFonts w:ascii="Bauhaus" w:hAnsi="Bauhaus"/>
        <w:vertAlign w:val="superscript"/>
      </w:rPr>
      <w:t>er</w:t>
    </w:r>
    <w:r w:rsidRPr="00BC7ECE">
      <w:rPr>
        <w:rFonts w:ascii="Bauhaus" w:hAnsi="Bauhaus"/>
      </w:rPr>
      <w:t xml:space="preserve"> juillet 1901</w:t>
    </w:r>
  </w:p>
  <w:p w14:paraId="5BF4E745" w14:textId="77777777" w:rsidR="00457BEE" w:rsidRPr="00BC7ECE" w:rsidRDefault="00457BEE" w:rsidP="005E4D8A">
    <w:pPr>
      <w:tabs>
        <w:tab w:val="center" w:pos="4536"/>
        <w:tab w:val="right" w:pos="9072"/>
      </w:tabs>
      <w:spacing w:before="0" w:after="0" w:line="240" w:lineRule="auto"/>
      <w:ind w:left="-851"/>
      <w:jc w:val="both"/>
      <w:rPr>
        <w:rFonts w:ascii="Bauhaus" w:hAnsi="Bauhaus"/>
      </w:rPr>
    </w:pPr>
    <w:r w:rsidRPr="00BC7ECE">
      <w:rPr>
        <w:rFonts w:ascii="Bauhaus" w:hAnsi="Bauhaus"/>
      </w:rPr>
      <w:t>SIRET N</w:t>
    </w:r>
    <w:r w:rsidRPr="00BC7ECE">
      <w:t xml:space="preserve">° </w:t>
    </w:r>
    <w:r w:rsidRPr="00BC7ECE">
      <w:rPr>
        <w:rFonts w:ascii="Bauhaus" w:hAnsi="Bauhaus"/>
      </w:rPr>
      <w:t>420 857 278 000 14 – Code APE 9312Z</w:t>
    </w:r>
  </w:p>
  <w:p w14:paraId="5D592E09" w14:textId="77777777" w:rsidR="00457BEE" w:rsidRDefault="00457BEE" w:rsidP="005E4D8A">
    <w:pPr>
      <w:pStyle w:val="Pieddepage"/>
      <w:spacing w:before="0"/>
      <w:ind w:left="-851"/>
    </w:pPr>
    <w:r w:rsidRPr="00BC7ECE">
      <w:rPr>
        <w:rFonts w:ascii="Bauhaus" w:hAnsi="Bauhaus"/>
        <w:color w:val="FFC000"/>
      </w:rPr>
      <w:t>Union Sportive de l’Enseignement du Premier Degré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CAAE6" w14:textId="77777777" w:rsidR="006D62C8" w:rsidRDefault="006D62C8" w:rsidP="000026E5">
      <w:pPr>
        <w:spacing w:after="0" w:line="240" w:lineRule="auto"/>
      </w:pPr>
      <w:r>
        <w:separator/>
      </w:r>
    </w:p>
  </w:footnote>
  <w:footnote w:type="continuationSeparator" w:id="0">
    <w:p w14:paraId="1D85B686" w14:textId="77777777" w:rsidR="006D62C8" w:rsidRDefault="006D62C8" w:rsidP="00002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B46A6" w14:textId="77777777" w:rsidR="00457BEE" w:rsidRDefault="006D62C8">
    <w:pPr>
      <w:pStyle w:val="En-tte"/>
    </w:pPr>
    <w:r>
      <w:rPr>
        <w:noProof/>
        <w:lang w:eastAsia="fr-FR"/>
      </w:rPr>
      <w:pict w14:anchorId="4513D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95251" o:spid="_x0000_s2051" type="#_x0000_t75" alt="fili4" style="position:absolute;margin-left:0;margin-top:0;width:641.5pt;height:453.5pt;z-index:-251654144;mso-wrap-edited:f;mso-width-percent:0;mso-height-percent:0;mso-position-horizontal:center;mso-position-horizontal-relative:margin;mso-position-vertical:center;mso-position-vertical-relative:margin;mso-width-percent:0;mso-height-percent:0" o:allowincell="f">
          <v:imagedata r:id="rId1" o:title="fili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CDCC7" w14:textId="77777777" w:rsidR="00457BEE" w:rsidRDefault="00457BEE">
    <w:pPr>
      <w:pStyle w:val="En-tte"/>
    </w:pPr>
    <w:r>
      <w:rPr>
        <w:noProof/>
        <w:lang w:eastAsia="fr-FR"/>
      </w:rPr>
      <w:drawing>
        <wp:anchor distT="0" distB="0" distL="114300" distR="114300" simplePos="0" relativeHeight="251664384" behindDoc="0" locked="0" layoutInCell="1" allowOverlap="1" wp14:anchorId="255A0668" wp14:editId="09B48127">
          <wp:simplePos x="0" y="0"/>
          <wp:positionH relativeFrom="column">
            <wp:posOffset>8506219</wp:posOffset>
          </wp:positionH>
          <wp:positionV relativeFrom="paragraph">
            <wp:posOffset>97155</wp:posOffset>
          </wp:positionV>
          <wp:extent cx="828000" cy="7812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781200"/>
                  </a:xfrm>
                  <a:prstGeom prst="rect">
                    <a:avLst/>
                  </a:prstGeom>
                  <a:noFill/>
                </pic:spPr>
              </pic:pic>
            </a:graphicData>
          </a:graphic>
          <wp14:sizeRelH relativeFrom="margin">
            <wp14:pctWidth>0</wp14:pctWidth>
          </wp14:sizeRelH>
          <wp14:sizeRelV relativeFrom="margin">
            <wp14:pctHeight>0</wp14:pctHeight>
          </wp14:sizeRelV>
        </wp:anchor>
      </w:drawing>
    </w:r>
    <w:r w:rsidR="006D62C8">
      <w:rPr>
        <w:noProof/>
        <w:lang w:eastAsia="fr-FR"/>
      </w:rPr>
      <w:pict w14:anchorId="6CCB5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95252" o:spid="_x0000_s2050" type="#_x0000_t75" alt="fili4" style="position:absolute;margin-left:-58.75pt;margin-top:-.1pt;width:641.5pt;height:453.5pt;z-index:-251653120;mso-wrap-edited:f;mso-width-percent:0;mso-height-percent:0;mso-position-horizontal-relative:margin;mso-position-vertical-relative:margin;mso-width-percent:0;mso-height-percent:0" o:allowincell="f">
          <v:imagedata r:id="rId2" o:title="fili4"/>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A7AB" w14:textId="77777777" w:rsidR="00457BEE" w:rsidRDefault="006D62C8">
    <w:pPr>
      <w:pStyle w:val="En-tte"/>
    </w:pPr>
    <w:r>
      <w:rPr>
        <w:noProof/>
        <w:lang w:eastAsia="fr-FR"/>
      </w:rPr>
      <w:pict w14:anchorId="511E8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95250" o:spid="_x0000_s2049" type="#_x0000_t75" alt="fili4" style="position:absolute;margin-left:-58.55pt;margin-top:-44.8pt;width:604.95pt;height:427.65pt;z-index:-251655168;mso-wrap-edited:f;mso-width-percent:0;mso-height-percent:0;mso-position-horizontal-relative:margin;mso-position-vertical-relative:margin;mso-width-percent:0;mso-height-percent:0" o:allowincell="f">
          <v:imagedata r:id="rId1" o:title="fili4"/>
          <w10:wrap anchorx="margin" anchory="margin"/>
        </v:shape>
      </w:pict>
    </w:r>
    <w:r w:rsidR="00457BEE">
      <w:rPr>
        <w:noProof/>
        <w:lang w:eastAsia="fr-FR"/>
      </w:rPr>
      <w:drawing>
        <wp:anchor distT="0" distB="0" distL="114300" distR="114300" simplePos="0" relativeHeight="251660288" behindDoc="0" locked="1" layoutInCell="1" allowOverlap="0" wp14:anchorId="1A9E7ABB" wp14:editId="4CD72629">
          <wp:simplePos x="0" y="0"/>
          <wp:positionH relativeFrom="margin">
            <wp:posOffset>7566025</wp:posOffset>
          </wp:positionH>
          <wp:positionV relativeFrom="page">
            <wp:posOffset>501650</wp:posOffset>
          </wp:positionV>
          <wp:extent cx="1641600" cy="1540800"/>
          <wp:effectExtent l="0" t="0" r="0" b="254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1600" cy="1540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3123B"/>
    <w:multiLevelType w:val="hybridMultilevel"/>
    <w:tmpl w:val="ED3C9B04"/>
    <w:lvl w:ilvl="0" w:tplc="E40E97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1D5C01"/>
    <w:multiLevelType w:val="hybridMultilevel"/>
    <w:tmpl w:val="A9E2F05A"/>
    <w:lvl w:ilvl="0" w:tplc="A952525A">
      <w:start w:val="75"/>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8C2797"/>
    <w:multiLevelType w:val="hybridMultilevel"/>
    <w:tmpl w:val="3462E5E6"/>
    <w:lvl w:ilvl="0" w:tplc="E5B021C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efaultTabStop w:val="708"/>
  <w:hyphenationZone w:val="425"/>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26E5"/>
    <w:rsid w:val="000026E5"/>
    <w:rsid w:val="00046BE8"/>
    <w:rsid w:val="00096FD6"/>
    <w:rsid w:val="00115B5A"/>
    <w:rsid w:val="002228B0"/>
    <w:rsid w:val="00237E57"/>
    <w:rsid w:val="002437CD"/>
    <w:rsid w:val="002A35E7"/>
    <w:rsid w:val="002C1EDF"/>
    <w:rsid w:val="002C202D"/>
    <w:rsid w:val="002E577E"/>
    <w:rsid w:val="003A1787"/>
    <w:rsid w:val="003C1CC5"/>
    <w:rsid w:val="00457BEE"/>
    <w:rsid w:val="004C3671"/>
    <w:rsid w:val="004E1696"/>
    <w:rsid w:val="005E4D8A"/>
    <w:rsid w:val="00635C4D"/>
    <w:rsid w:val="006D62C8"/>
    <w:rsid w:val="0070466C"/>
    <w:rsid w:val="007823BD"/>
    <w:rsid w:val="00815465"/>
    <w:rsid w:val="0084358C"/>
    <w:rsid w:val="008D69B2"/>
    <w:rsid w:val="00A1584B"/>
    <w:rsid w:val="00A67B04"/>
    <w:rsid w:val="00A83035"/>
    <w:rsid w:val="00BA317A"/>
    <w:rsid w:val="00C22F07"/>
    <w:rsid w:val="00C56192"/>
    <w:rsid w:val="00CD1920"/>
    <w:rsid w:val="00D309DB"/>
    <w:rsid w:val="00D351D8"/>
    <w:rsid w:val="00D516BD"/>
    <w:rsid w:val="00EF1DED"/>
    <w:rsid w:val="00F100E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96DF4E5"/>
  <w15:docId w15:val="{917CD42D-E795-A042-858B-9064E9F9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577E"/>
    <w:rPr>
      <w:sz w:val="22"/>
    </w:rPr>
  </w:style>
  <w:style w:type="paragraph" w:styleId="Titre1">
    <w:name w:val="heading 1"/>
    <w:basedOn w:val="Normal"/>
    <w:next w:val="Normal"/>
    <w:link w:val="Titre1Car"/>
    <w:autoRedefine/>
    <w:uiPriority w:val="9"/>
    <w:qFormat/>
    <w:rsid w:val="00D309D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rFonts w:ascii="Bauhaus" w:hAnsi="Bauhaus"/>
      <w:caps/>
      <w:color w:val="FFFFFF" w:themeColor="background1"/>
      <w:spacing w:val="15"/>
      <w:sz w:val="32"/>
      <w:szCs w:val="22"/>
    </w:rPr>
  </w:style>
  <w:style w:type="paragraph" w:styleId="Titre2">
    <w:name w:val="heading 2"/>
    <w:basedOn w:val="Normal"/>
    <w:next w:val="Normal"/>
    <w:link w:val="Titre2Car"/>
    <w:autoRedefine/>
    <w:uiPriority w:val="9"/>
    <w:semiHidden/>
    <w:unhideWhenUsed/>
    <w:qFormat/>
    <w:rsid w:val="00D309D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rFonts w:ascii="Bauhaus" w:hAnsi="Bauhaus"/>
      <w:caps/>
      <w:spacing w:val="15"/>
      <w:sz w:val="28"/>
    </w:rPr>
  </w:style>
  <w:style w:type="paragraph" w:styleId="Titre3">
    <w:name w:val="heading 3"/>
    <w:basedOn w:val="Normal"/>
    <w:next w:val="Normal"/>
    <w:link w:val="Titre3Car"/>
    <w:uiPriority w:val="9"/>
    <w:semiHidden/>
    <w:unhideWhenUsed/>
    <w:qFormat/>
    <w:rsid w:val="002E577E"/>
    <w:pPr>
      <w:pBdr>
        <w:top w:val="single" w:sz="6" w:space="2" w:color="5B9BD5" w:themeColor="accent1"/>
      </w:pBdr>
      <w:spacing w:before="300" w:after="0"/>
      <w:outlineLvl w:val="2"/>
    </w:pPr>
    <w:rPr>
      <w:caps/>
      <w:color w:val="1F4D78" w:themeColor="accent1" w:themeShade="7F"/>
      <w:spacing w:val="15"/>
    </w:rPr>
  </w:style>
  <w:style w:type="paragraph" w:styleId="Titre4">
    <w:name w:val="heading 4"/>
    <w:basedOn w:val="Normal"/>
    <w:next w:val="Normal"/>
    <w:link w:val="Titre4Car"/>
    <w:uiPriority w:val="9"/>
    <w:semiHidden/>
    <w:unhideWhenUsed/>
    <w:qFormat/>
    <w:rsid w:val="002E577E"/>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2E577E"/>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2E577E"/>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2E577E"/>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2E577E"/>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2E577E"/>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26E5"/>
    <w:pPr>
      <w:tabs>
        <w:tab w:val="center" w:pos="4536"/>
        <w:tab w:val="right" w:pos="9072"/>
      </w:tabs>
      <w:spacing w:after="0" w:line="240" w:lineRule="auto"/>
    </w:pPr>
  </w:style>
  <w:style w:type="character" w:customStyle="1" w:styleId="En-tteCar">
    <w:name w:val="En-tête Car"/>
    <w:basedOn w:val="Policepardfaut"/>
    <w:link w:val="En-tte"/>
    <w:uiPriority w:val="99"/>
    <w:rsid w:val="000026E5"/>
  </w:style>
  <w:style w:type="paragraph" w:styleId="Pieddepage">
    <w:name w:val="footer"/>
    <w:basedOn w:val="Normal"/>
    <w:link w:val="PieddepageCar"/>
    <w:uiPriority w:val="99"/>
    <w:unhideWhenUsed/>
    <w:rsid w:val="000026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26E5"/>
  </w:style>
  <w:style w:type="character" w:customStyle="1" w:styleId="Titre1Car">
    <w:name w:val="Titre 1 Car"/>
    <w:basedOn w:val="Policepardfaut"/>
    <w:link w:val="Titre1"/>
    <w:uiPriority w:val="9"/>
    <w:rsid w:val="00D309DB"/>
    <w:rPr>
      <w:rFonts w:ascii="Bauhaus" w:hAnsi="Bauhaus"/>
      <w:caps/>
      <w:color w:val="FFFFFF" w:themeColor="background1"/>
      <w:spacing w:val="15"/>
      <w:sz w:val="32"/>
      <w:szCs w:val="22"/>
      <w:shd w:val="clear" w:color="auto" w:fill="5B9BD5" w:themeFill="accent1"/>
    </w:rPr>
  </w:style>
  <w:style w:type="character" w:customStyle="1" w:styleId="Titre2Car">
    <w:name w:val="Titre 2 Car"/>
    <w:basedOn w:val="Policepardfaut"/>
    <w:link w:val="Titre2"/>
    <w:uiPriority w:val="9"/>
    <w:semiHidden/>
    <w:rsid w:val="00D309DB"/>
    <w:rPr>
      <w:rFonts w:ascii="Bauhaus" w:hAnsi="Bauhaus"/>
      <w:caps/>
      <w:spacing w:val="15"/>
      <w:sz w:val="28"/>
      <w:shd w:val="clear" w:color="auto" w:fill="DEEAF6" w:themeFill="accent1" w:themeFillTint="33"/>
    </w:rPr>
  </w:style>
  <w:style w:type="character" w:customStyle="1" w:styleId="Titre3Car">
    <w:name w:val="Titre 3 Car"/>
    <w:basedOn w:val="Policepardfaut"/>
    <w:link w:val="Titre3"/>
    <w:uiPriority w:val="9"/>
    <w:semiHidden/>
    <w:rsid w:val="002E577E"/>
    <w:rPr>
      <w:caps/>
      <w:color w:val="1F4D78" w:themeColor="accent1" w:themeShade="7F"/>
      <w:spacing w:val="15"/>
    </w:rPr>
  </w:style>
  <w:style w:type="character" w:customStyle="1" w:styleId="Titre4Car">
    <w:name w:val="Titre 4 Car"/>
    <w:basedOn w:val="Policepardfaut"/>
    <w:link w:val="Titre4"/>
    <w:uiPriority w:val="9"/>
    <w:semiHidden/>
    <w:rsid w:val="002E577E"/>
    <w:rPr>
      <w:caps/>
      <w:color w:val="2E74B5" w:themeColor="accent1" w:themeShade="BF"/>
      <w:spacing w:val="10"/>
    </w:rPr>
  </w:style>
  <w:style w:type="character" w:customStyle="1" w:styleId="Titre5Car">
    <w:name w:val="Titre 5 Car"/>
    <w:basedOn w:val="Policepardfaut"/>
    <w:link w:val="Titre5"/>
    <w:uiPriority w:val="9"/>
    <w:semiHidden/>
    <w:rsid w:val="002E577E"/>
    <w:rPr>
      <w:caps/>
      <w:color w:val="2E74B5" w:themeColor="accent1" w:themeShade="BF"/>
      <w:spacing w:val="10"/>
    </w:rPr>
  </w:style>
  <w:style w:type="character" w:customStyle="1" w:styleId="Titre6Car">
    <w:name w:val="Titre 6 Car"/>
    <w:basedOn w:val="Policepardfaut"/>
    <w:link w:val="Titre6"/>
    <w:uiPriority w:val="9"/>
    <w:semiHidden/>
    <w:rsid w:val="002E577E"/>
    <w:rPr>
      <w:caps/>
      <w:color w:val="2E74B5" w:themeColor="accent1" w:themeShade="BF"/>
      <w:spacing w:val="10"/>
    </w:rPr>
  </w:style>
  <w:style w:type="character" w:customStyle="1" w:styleId="Titre7Car">
    <w:name w:val="Titre 7 Car"/>
    <w:basedOn w:val="Policepardfaut"/>
    <w:link w:val="Titre7"/>
    <w:uiPriority w:val="9"/>
    <w:semiHidden/>
    <w:rsid w:val="002E577E"/>
    <w:rPr>
      <w:caps/>
      <w:color w:val="2E74B5" w:themeColor="accent1" w:themeShade="BF"/>
      <w:spacing w:val="10"/>
    </w:rPr>
  </w:style>
  <w:style w:type="character" w:customStyle="1" w:styleId="Titre8Car">
    <w:name w:val="Titre 8 Car"/>
    <w:basedOn w:val="Policepardfaut"/>
    <w:link w:val="Titre8"/>
    <w:uiPriority w:val="9"/>
    <w:semiHidden/>
    <w:rsid w:val="002E577E"/>
    <w:rPr>
      <w:caps/>
      <w:spacing w:val="10"/>
      <w:sz w:val="18"/>
      <w:szCs w:val="18"/>
    </w:rPr>
  </w:style>
  <w:style w:type="character" w:customStyle="1" w:styleId="Titre9Car">
    <w:name w:val="Titre 9 Car"/>
    <w:basedOn w:val="Policepardfaut"/>
    <w:link w:val="Titre9"/>
    <w:uiPriority w:val="9"/>
    <w:semiHidden/>
    <w:rsid w:val="002E577E"/>
    <w:rPr>
      <w:i/>
      <w:iCs/>
      <w:caps/>
      <w:spacing w:val="10"/>
      <w:sz w:val="18"/>
      <w:szCs w:val="18"/>
    </w:rPr>
  </w:style>
  <w:style w:type="paragraph" w:styleId="Lgende">
    <w:name w:val="caption"/>
    <w:basedOn w:val="Normal"/>
    <w:next w:val="Normal"/>
    <w:uiPriority w:val="35"/>
    <w:semiHidden/>
    <w:unhideWhenUsed/>
    <w:qFormat/>
    <w:rsid w:val="002E577E"/>
    <w:rPr>
      <w:b/>
      <w:bCs/>
      <w:color w:val="2E74B5" w:themeColor="accent1" w:themeShade="BF"/>
      <w:sz w:val="16"/>
      <w:szCs w:val="16"/>
    </w:rPr>
  </w:style>
  <w:style w:type="paragraph" w:styleId="Titre">
    <w:name w:val="Title"/>
    <w:basedOn w:val="Normal"/>
    <w:next w:val="Normal"/>
    <w:link w:val="TitreCar"/>
    <w:autoRedefine/>
    <w:uiPriority w:val="10"/>
    <w:qFormat/>
    <w:rsid w:val="00D309DB"/>
    <w:pPr>
      <w:spacing w:before="0" w:after="0"/>
    </w:pPr>
    <w:rPr>
      <w:rFonts w:ascii="Bauhaus" w:eastAsiaTheme="majorEastAsia" w:hAnsi="Bauhaus" w:cstheme="majorBidi"/>
      <w:b/>
      <w:caps/>
      <w:color w:val="5B9BD5" w:themeColor="accent1"/>
      <w:spacing w:val="10"/>
      <w:sz w:val="52"/>
      <w:szCs w:val="52"/>
    </w:rPr>
  </w:style>
  <w:style w:type="character" w:customStyle="1" w:styleId="TitreCar">
    <w:name w:val="Titre Car"/>
    <w:basedOn w:val="Policepardfaut"/>
    <w:link w:val="Titre"/>
    <w:uiPriority w:val="10"/>
    <w:rsid w:val="00D309DB"/>
    <w:rPr>
      <w:rFonts w:ascii="Bauhaus" w:eastAsiaTheme="majorEastAsia" w:hAnsi="Bauhaus" w:cstheme="majorBidi"/>
      <w:b/>
      <w:caps/>
      <w:color w:val="5B9BD5" w:themeColor="accent1"/>
      <w:spacing w:val="10"/>
      <w:sz w:val="52"/>
      <w:szCs w:val="52"/>
    </w:rPr>
  </w:style>
  <w:style w:type="paragraph" w:styleId="Sous-titre">
    <w:name w:val="Subtitle"/>
    <w:basedOn w:val="Normal"/>
    <w:next w:val="Normal"/>
    <w:link w:val="Sous-titreCar"/>
    <w:uiPriority w:val="11"/>
    <w:qFormat/>
    <w:rsid w:val="002E577E"/>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2E577E"/>
    <w:rPr>
      <w:caps/>
      <w:color w:val="595959" w:themeColor="text1" w:themeTint="A6"/>
      <w:spacing w:val="10"/>
      <w:sz w:val="21"/>
      <w:szCs w:val="21"/>
    </w:rPr>
  </w:style>
  <w:style w:type="character" w:styleId="lev">
    <w:name w:val="Strong"/>
    <w:uiPriority w:val="22"/>
    <w:qFormat/>
    <w:rsid w:val="002E577E"/>
    <w:rPr>
      <w:b/>
      <w:bCs/>
    </w:rPr>
  </w:style>
  <w:style w:type="character" w:styleId="Accentuation">
    <w:name w:val="Emphasis"/>
    <w:uiPriority w:val="20"/>
    <w:qFormat/>
    <w:rsid w:val="002E577E"/>
    <w:rPr>
      <w:caps/>
      <w:color w:val="1F4D78" w:themeColor="accent1" w:themeShade="7F"/>
      <w:spacing w:val="5"/>
    </w:rPr>
  </w:style>
  <w:style w:type="paragraph" w:styleId="Sansinterligne">
    <w:name w:val="No Spacing"/>
    <w:uiPriority w:val="1"/>
    <w:qFormat/>
    <w:rsid w:val="002E577E"/>
    <w:pPr>
      <w:spacing w:after="0" w:line="240" w:lineRule="auto"/>
    </w:pPr>
  </w:style>
  <w:style w:type="paragraph" w:styleId="Citation">
    <w:name w:val="Quote"/>
    <w:basedOn w:val="Normal"/>
    <w:next w:val="Normal"/>
    <w:link w:val="CitationCar"/>
    <w:uiPriority w:val="29"/>
    <w:qFormat/>
    <w:rsid w:val="002E577E"/>
    <w:rPr>
      <w:i/>
      <w:iCs/>
      <w:sz w:val="24"/>
      <w:szCs w:val="24"/>
    </w:rPr>
  </w:style>
  <w:style w:type="character" w:customStyle="1" w:styleId="CitationCar">
    <w:name w:val="Citation Car"/>
    <w:basedOn w:val="Policepardfaut"/>
    <w:link w:val="Citation"/>
    <w:uiPriority w:val="29"/>
    <w:rsid w:val="002E577E"/>
    <w:rPr>
      <w:i/>
      <w:iCs/>
      <w:sz w:val="24"/>
      <w:szCs w:val="24"/>
    </w:rPr>
  </w:style>
  <w:style w:type="paragraph" w:styleId="Citationintense">
    <w:name w:val="Intense Quote"/>
    <w:basedOn w:val="Normal"/>
    <w:next w:val="Normal"/>
    <w:link w:val="CitationintenseCar"/>
    <w:uiPriority w:val="30"/>
    <w:qFormat/>
    <w:rsid w:val="002E577E"/>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2E577E"/>
    <w:rPr>
      <w:color w:val="5B9BD5" w:themeColor="accent1"/>
      <w:sz w:val="24"/>
      <w:szCs w:val="24"/>
    </w:rPr>
  </w:style>
  <w:style w:type="character" w:styleId="Accentuationlgre">
    <w:name w:val="Subtle Emphasis"/>
    <w:uiPriority w:val="19"/>
    <w:qFormat/>
    <w:rsid w:val="002E577E"/>
    <w:rPr>
      <w:i/>
      <w:iCs/>
      <w:color w:val="1F4D78" w:themeColor="accent1" w:themeShade="7F"/>
    </w:rPr>
  </w:style>
  <w:style w:type="character" w:styleId="Accentuationintense">
    <w:name w:val="Intense Emphasis"/>
    <w:uiPriority w:val="21"/>
    <w:qFormat/>
    <w:rsid w:val="002E577E"/>
    <w:rPr>
      <w:b/>
      <w:bCs/>
      <w:caps/>
      <w:color w:val="1F4D78" w:themeColor="accent1" w:themeShade="7F"/>
      <w:spacing w:val="10"/>
    </w:rPr>
  </w:style>
  <w:style w:type="character" w:styleId="Rfrenceple">
    <w:name w:val="Subtle Reference"/>
    <w:uiPriority w:val="31"/>
    <w:qFormat/>
    <w:rsid w:val="002E577E"/>
    <w:rPr>
      <w:b/>
      <w:bCs/>
      <w:color w:val="5B9BD5" w:themeColor="accent1"/>
    </w:rPr>
  </w:style>
  <w:style w:type="character" w:styleId="Rfrenceintense">
    <w:name w:val="Intense Reference"/>
    <w:uiPriority w:val="32"/>
    <w:qFormat/>
    <w:rsid w:val="002E577E"/>
    <w:rPr>
      <w:b/>
      <w:bCs/>
      <w:i/>
      <w:iCs/>
      <w:caps/>
      <w:color w:val="5B9BD5" w:themeColor="accent1"/>
    </w:rPr>
  </w:style>
  <w:style w:type="character" w:styleId="Titredulivre">
    <w:name w:val="Book Title"/>
    <w:uiPriority w:val="33"/>
    <w:qFormat/>
    <w:rsid w:val="002E577E"/>
    <w:rPr>
      <w:b/>
      <w:bCs/>
      <w:i/>
      <w:iCs/>
      <w:spacing w:val="0"/>
    </w:rPr>
  </w:style>
  <w:style w:type="paragraph" w:styleId="En-ttedetabledesmatires">
    <w:name w:val="TOC Heading"/>
    <w:basedOn w:val="Titre1"/>
    <w:next w:val="Normal"/>
    <w:uiPriority w:val="39"/>
    <w:semiHidden/>
    <w:unhideWhenUsed/>
    <w:qFormat/>
    <w:rsid w:val="002E577E"/>
    <w:pPr>
      <w:outlineLvl w:val="9"/>
    </w:pPr>
  </w:style>
  <w:style w:type="paragraph" w:styleId="Paragraphedeliste">
    <w:name w:val="List Paragraph"/>
    <w:basedOn w:val="Normal"/>
    <w:uiPriority w:val="34"/>
    <w:qFormat/>
    <w:rsid w:val="00D351D8"/>
    <w:pPr>
      <w:spacing w:before="0" w:after="160" w:line="259" w:lineRule="auto"/>
      <w:ind w:left="720"/>
      <w:contextualSpacing/>
    </w:pPr>
    <w:rPr>
      <w:rFonts w:eastAsiaTheme="minorHAnsi"/>
      <w:szCs w:val="22"/>
    </w:rPr>
  </w:style>
  <w:style w:type="character" w:styleId="Marquedecommentaire">
    <w:name w:val="annotation reference"/>
    <w:basedOn w:val="Policepardfaut"/>
    <w:uiPriority w:val="99"/>
    <w:semiHidden/>
    <w:unhideWhenUsed/>
    <w:rsid w:val="00815465"/>
    <w:rPr>
      <w:sz w:val="16"/>
      <w:szCs w:val="16"/>
    </w:rPr>
  </w:style>
  <w:style w:type="paragraph" w:styleId="Commentaire">
    <w:name w:val="annotation text"/>
    <w:basedOn w:val="Normal"/>
    <w:link w:val="CommentaireCar"/>
    <w:uiPriority w:val="99"/>
    <w:unhideWhenUsed/>
    <w:rsid w:val="00815465"/>
    <w:pPr>
      <w:spacing w:line="240" w:lineRule="auto"/>
    </w:pPr>
    <w:rPr>
      <w:sz w:val="20"/>
    </w:rPr>
  </w:style>
  <w:style w:type="character" w:customStyle="1" w:styleId="CommentaireCar">
    <w:name w:val="Commentaire Car"/>
    <w:basedOn w:val="Policepardfaut"/>
    <w:link w:val="Commentaire"/>
    <w:uiPriority w:val="99"/>
    <w:rsid w:val="00815465"/>
  </w:style>
  <w:style w:type="paragraph" w:styleId="Objetducommentaire">
    <w:name w:val="annotation subject"/>
    <w:basedOn w:val="Commentaire"/>
    <w:next w:val="Commentaire"/>
    <w:link w:val="ObjetducommentaireCar"/>
    <w:uiPriority w:val="99"/>
    <w:semiHidden/>
    <w:unhideWhenUsed/>
    <w:rsid w:val="00815465"/>
    <w:rPr>
      <w:b/>
      <w:bCs/>
    </w:rPr>
  </w:style>
  <w:style w:type="character" w:customStyle="1" w:styleId="ObjetducommentaireCar">
    <w:name w:val="Objet du commentaire Car"/>
    <w:basedOn w:val="CommentaireCar"/>
    <w:link w:val="Objetducommentaire"/>
    <w:uiPriority w:val="99"/>
    <w:semiHidden/>
    <w:rsid w:val="00815465"/>
    <w:rPr>
      <w:b/>
      <w:bCs/>
    </w:rPr>
  </w:style>
  <w:style w:type="paragraph" w:styleId="Textedebulles">
    <w:name w:val="Balloon Text"/>
    <w:basedOn w:val="Normal"/>
    <w:link w:val="TextedebullesCar"/>
    <w:uiPriority w:val="99"/>
    <w:semiHidden/>
    <w:unhideWhenUsed/>
    <w:rsid w:val="00815465"/>
    <w:pPr>
      <w:spacing w:before="0"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1546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2109</Words>
  <Characters>11603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Benoît LASNIER</dc:creator>
  <cp:keywords/>
  <dc:description/>
  <cp:lastModifiedBy>Utilisateur Microsoft Office</cp:lastModifiedBy>
  <cp:revision>5</cp:revision>
  <dcterms:created xsi:type="dcterms:W3CDTF">2018-04-06T14:35:00Z</dcterms:created>
  <dcterms:modified xsi:type="dcterms:W3CDTF">2018-04-19T09:20:00Z</dcterms:modified>
</cp:coreProperties>
</file>